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38F" w:rsidRPr="00151D19" w:rsidRDefault="0076052E" w:rsidP="00E1738F">
      <w:pPr>
        <w:jc w:val="center"/>
        <w:rPr>
          <w:sz w:val="18"/>
        </w:rPr>
      </w:pPr>
      <w:bookmarkStart w:id="0" w:name="_GoBack"/>
      <w:bookmarkEnd w:id="0"/>
      <w:r w:rsidRPr="00151D19">
        <w:rPr>
          <w:sz w:val="18"/>
        </w:rPr>
        <w:t xml:space="preserve"> </w:t>
      </w:r>
    </w:p>
    <w:tbl>
      <w:tblPr>
        <w:tblW w:w="9875" w:type="dxa"/>
        <w:jc w:val="center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5"/>
      </w:tblGrid>
      <w:tr w:rsidR="00413D8E" w:rsidRPr="00151D19" w:rsidTr="00F97042">
        <w:trPr>
          <w:jc w:val="center"/>
        </w:trPr>
        <w:tc>
          <w:tcPr>
            <w:tcW w:w="9875" w:type="dxa"/>
            <w:shd w:val="clear" w:color="auto" w:fill="auto"/>
          </w:tcPr>
          <w:p w:rsidR="00106C91" w:rsidRPr="00151D19" w:rsidRDefault="00106C91" w:rsidP="00F97042">
            <w:pPr>
              <w:widowControl w:val="0"/>
              <w:ind w:left="-74" w:firstLine="74"/>
              <w:jc w:val="center"/>
              <w:rPr>
                <w:b/>
              </w:rPr>
            </w:pPr>
            <w:r w:rsidRPr="00151D19">
              <w:rPr>
                <w:b/>
              </w:rPr>
              <w:t>ФЕДЕРАЛЬНОЕ СТАТИСТИЧЕСКОЕ НАБЛЮДЕНИЕ</w:t>
            </w:r>
          </w:p>
        </w:tc>
      </w:tr>
    </w:tbl>
    <w:p w:rsidR="00413D8E" w:rsidRPr="00151D19" w:rsidRDefault="00413D8E" w:rsidP="00106C91">
      <w:pPr>
        <w:jc w:val="center"/>
        <w:rPr>
          <w:sz w:val="8"/>
          <w:szCs w:val="21"/>
        </w:rPr>
      </w:pPr>
    </w:p>
    <w:p w:rsidR="009222B0" w:rsidRPr="00151D19" w:rsidRDefault="00106C91" w:rsidP="00106C91">
      <w:pPr>
        <w:jc w:val="center"/>
      </w:pPr>
      <w:r w:rsidRPr="00151D19">
        <w:t>Обследование проводится в соответствии с Федераль</w:t>
      </w:r>
      <w:r w:rsidR="00A3682B" w:rsidRPr="00151D19">
        <w:t>ным законом от 24 июля 2007 г.</w:t>
      </w:r>
      <w:r w:rsidRPr="00151D19">
        <w:t xml:space="preserve"> </w:t>
      </w:r>
      <w:r w:rsidR="00A3682B" w:rsidRPr="00151D19">
        <w:br/>
      </w:r>
      <w:r w:rsidR="00B159B9" w:rsidRPr="00151D19">
        <w:t>№</w:t>
      </w:r>
      <w:r w:rsidR="00941F19" w:rsidRPr="00151D19">
        <w:t xml:space="preserve"> 209-ФЗ </w:t>
      </w:r>
      <w:r w:rsidR="00187A70" w:rsidRPr="00151D19">
        <w:t>«</w:t>
      </w:r>
      <w:r w:rsidR="00941F19" w:rsidRPr="00151D19">
        <w:t>О</w:t>
      </w:r>
      <w:r w:rsidRPr="00151D19">
        <w:t xml:space="preserve"> развитии малого и среднего предпринимательства в Российской Федерации</w:t>
      </w:r>
      <w:r w:rsidR="00187A70" w:rsidRPr="00151D19">
        <w:t>»</w:t>
      </w:r>
    </w:p>
    <w:p w:rsidR="00BC5589" w:rsidRPr="00151D19" w:rsidRDefault="00BC5589" w:rsidP="00106C91">
      <w:pPr>
        <w:jc w:val="center"/>
      </w:pPr>
    </w:p>
    <w:tbl>
      <w:tblPr>
        <w:tblW w:w="0" w:type="auto"/>
        <w:jc w:val="center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413D8E" w:rsidRPr="00151D19" w:rsidTr="00F97042">
        <w:trPr>
          <w:jc w:val="center"/>
        </w:trPr>
        <w:tc>
          <w:tcPr>
            <w:tcW w:w="9932" w:type="dxa"/>
            <w:tcBorders>
              <w:bottom w:val="single" w:sz="4" w:space="0" w:color="auto"/>
            </w:tcBorders>
            <w:shd w:val="clear" w:color="auto" w:fill="auto"/>
          </w:tcPr>
          <w:p w:rsidR="00106C91" w:rsidRPr="00151D19" w:rsidRDefault="00106C91" w:rsidP="009C4A6B">
            <w:pPr>
              <w:widowControl w:val="0"/>
              <w:jc w:val="center"/>
              <w:rPr>
                <w:sz w:val="22"/>
                <w:szCs w:val="22"/>
              </w:rPr>
            </w:pPr>
            <w:r w:rsidRPr="00151D19">
              <w:t>КОНФИДЕНЦИАЛЬНОСТЬ</w:t>
            </w:r>
            <w:r w:rsidRPr="00151D19">
              <w:rPr>
                <w:sz w:val="22"/>
                <w:szCs w:val="22"/>
              </w:rPr>
              <w:t xml:space="preserve"> </w:t>
            </w:r>
            <w:r w:rsidRPr="004B5FDE">
              <w:rPr>
                <w:szCs w:val="22"/>
              </w:rPr>
              <w:t>ГАРАНТИРУЕТСЯ ПОЛУЧАТЕЛЕМ ИНФОРМАЦИИ</w:t>
            </w:r>
          </w:p>
        </w:tc>
      </w:tr>
      <w:tr w:rsidR="00BC5589" w:rsidRPr="00151D19" w:rsidTr="00F97042">
        <w:trPr>
          <w:jc w:val="center"/>
        </w:trPr>
        <w:tc>
          <w:tcPr>
            <w:tcW w:w="9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C5589" w:rsidRPr="00151D19" w:rsidRDefault="00BC5589" w:rsidP="009C4A6B">
            <w:pPr>
              <w:widowControl w:val="0"/>
              <w:jc w:val="center"/>
            </w:pPr>
          </w:p>
        </w:tc>
      </w:tr>
    </w:tbl>
    <w:p w:rsidR="00556E33" w:rsidRPr="00151D19" w:rsidRDefault="00DD6F43" w:rsidP="00556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151D19">
        <w:t>Нарушение порядка предоставления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влечет ответственность, установленную Кодексом Российской Федерации об административных правонарушениях</w:t>
      </w:r>
      <w:r w:rsidR="00D86171" w:rsidRPr="00151D19">
        <w:tab/>
      </w:r>
    </w:p>
    <w:tbl>
      <w:tblPr>
        <w:tblpPr w:leftFromText="180" w:rightFromText="180" w:vertAnchor="text" w:horzAnchor="margin" w:tblpXSpec="center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56E33" w:rsidRPr="00151D19" w:rsidTr="00050402">
        <w:tc>
          <w:tcPr>
            <w:tcW w:w="10173" w:type="dxa"/>
            <w:shd w:val="clear" w:color="auto" w:fill="auto"/>
          </w:tcPr>
          <w:p w:rsidR="00556E33" w:rsidRPr="00151D19" w:rsidRDefault="00556E33" w:rsidP="00050402">
            <w:pPr>
              <w:widowControl w:val="0"/>
              <w:jc w:val="center"/>
            </w:pPr>
            <w:r w:rsidRPr="00151D19">
              <w:t>ВОЗМОЖНО ПРЕДОСТАВЛЕНИЕ В ЭЛЕКТРОННОМ ВИДЕ</w:t>
            </w:r>
          </w:p>
          <w:p w:rsidR="009F562B" w:rsidRPr="00151D19" w:rsidRDefault="00050402" w:rsidP="00050402">
            <w:pPr>
              <w:widowControl w:val="0"/>
              <w:jc w:val="center"/>
              <w:rPr>
                <w:sz w:val="18"/>
                <w:szCs w:val="22"/>
              </w:rPr>
            </w:pPr>
            <w:r w:rsidRPr="00151D19">
              <w:t xml:space="preserve">НА </w:t>
            </w:r>
            <w:r w:rsidR="00991FDE" w:rsidRPr="00151D19">
              <w:t>ИНТЕРНЕТ-</w:t>
            </w:r>
            <w:r w:rsidRPr="00151D19">
              <w:t>САЙТЕ</w:t>
            </w:r>
            <w:r w:rsidR="009F562B" w:rsidRPr="00151D19">
              <w:t xml:space="preserve"> </w:t>
            </w:r>
            <w:r w:rsidRPr="00151D19">
              <w:t>РОССТАТА</w:t>
            </w:r>
            <w:r w:rsidR="009F562B" w:rsidRPr="00151D19">
              <w:t xml:space="preserve"> </w:t>
            </w:r>
            <w:r w:rsidR="009F6BF0">
              <w:t xml:space="preserve"> </w:t>
            </w:r>
            <w:hyperlink r:id="rId9" w:history="1">
              <w:r w:rsidR="00712F44" w:rsidRPr="00712F44">
                <w:rPr>
                  <w:rStyle w:val="a7"/>
                  <w:color w:val="auto"/>
                  <w:u w:val="none"/>
                </w:rPr>
                <w:t>https://rosstat.gov.ru/</w:t>
              </w:r>
            </w:hyperlink>
            <w:r w:rsidR="00712F44">
              <w:t xml:space="preserve"> </w:t>
            </w:r>
            <w:r w:rsidR="009F6BF0" w:rsidRPr="009F6BF0">
              <w:t xml:space="preserve"> </w:t>
            </w:r>
            <w:r w:rsidR="00933426" w:rsidRPr="00151D19">
              <w:t xml:space="preserve"> </w:t>
            </w:r>
            <w:r w:rsidR="00CD2382" w:rsidRPr="00151D19">
              <w:rPr>
                <w:sz w:val="18"/>
              </w:rPr>
              <w:t xml:space="preserve"> </w:t>
            </w:r>
            <w:r w:rsidR="000C319E" w:rsidRPr="00151D19">
              <w:rPr>
                <w:sz w:val="18"/>
                <w:szCs w:val="22"/>
              </w:rPr>
              <w:t xml:space="preserve">  </w:t>
            </w:r>
          </w:p>
          <w:p w:rsidR="009F562B" w:rsidRPr="00151D19" w:rsidRDefault="00050402" w:rsidP="009F562B">
            <w:pPr>
              <w:widowControl w:val="0"/>
              <w:jc w:val="center"/>
              <w:rPr>
                <w:b/>
              </w:rPr>
            </w:pPr>
            <w:r w:rsidRPr="00151D19">
              <w:t>НА ПОРТАЛЕ ГОСУ</w:t>
            </w:r>
            <w:r w:rsidR="009641B8" w:rsidRPr="00151D19">
              <w:t>С</w:t>
            </w:r>
            <w:r w:rsidRPr="00151D19">
              <w:t>ЛУГ</w:t>
            </w:r>
            <w:r w:rsidR="009F562B" w:rsidRPr="00151D19">
              <w:t xml:space="preserve"> </w:t>
            </w:r>
            <w:r w:rsidR="00712F44">
              <w:t xml:space="preserve"> </w:t>
            </w:r>
            <w:hyperlink r:id="rId10" w:history="1">
              <w:r w:rsidR="00712F44" w:rsidRPr="00712F44">
                <w:rPr>
                  <w:rStyle w:val="a7"/>
                  <w:color w:val="auto"/>
                  <w:u w:val="none"/>
                </w:rPr>
                <w:t>https://www.gosuslugi.ru/</w:t>
              </w:r>
            </w:hyperlink>
            <w:r w:rsidR="00712F44" w:rsidRPr="00712F44">
              <w:t xml:space="preserve">  </w:t>
            </w:r>
            <w:r w:rsidR="000C319E" w:rsidRPr="00151D19">
              <w:t xml:space="preserve"> </w:t>
            </w:r>
          </w:p>
        </w:tc>
      </w:tr>
    </w:tbl>
    <w:p w:rsidR="00047246" w:rsidRPr="00151D19" w:rsidRDefault="00047246" w:rsidP="00556E33">
      <w:pPr>
        <w:tabs>
          <w:tab w:val="left" w:pos="458"/>
        </w:tabs>
        <w:jc w:val="center"/>
        <w:rPr>
          <w:sz w:val="18"/>
          <w:szCs w:val="22"/>
        </w:rPr>
      </w:pPr>
    </w:p>
    <w:tbl>
      <w:tblPr>
        <w:tblpPr w:leftFromText="180" w:rightFromText="180" w:vertAnchor="text" w:horzAnchor="margin" w:tblpXSpec="center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13D8E" w:rsidRPr="00151D19" w:rsidTr="001D792F">
        <w:tc>
          <w:tcPr>
            <w:tcW w:w="10173" w:type="dxa"/>
            <w:shd w:val="clear" w:color="auto" w:fill="auto"/>
          </w:tcPr>
          <w:p w:rsidR="00A04388" w:rsidRPr="00151D19" w:rsidRDefault="00A04388" w:rsidP="00F04CF2">
            <w:pPr>
              <w:widowControl w:val="0"/>
              <w:jc w:val="center"/>
            </w:pPr>
            <w:r w:rsidRPr="00151D19">
              <w:t>СВЕДЕНИЯ ОБ ОСНОВНЫХ ПОКАЗАТЕЛЯХ ДЕЯТЕЛЬНОСТИ МАЛОГО ПРЕДПРИЯТИЯ за 20</w:t>
            </w:r>
            <w:r w:rsidR="00F04CF2" w:rsidRPr="00151D19">
              <w:t>20</w:t>
            </w:r>
            <w:r w:rsidRPr="00151D19">
              <w:t xml:space="preserve"> год</w:t>
            </w:r>
          </w:p>
        </w:tc>
      </w:tr>
    </w:tbl>
    <w:p w:rsidR="00A04388" w:rsidRPr="00151D19" w:rsidRDefault="00A04388" w:rsidP="00FC5D61">
      <w:pPr>
        <w:jc w:val="center"/>
        <w:rPr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2299"/>
        <w:gridCol w:w="271"/>
        <w:gridCol w:w="2503"/>
      </w:tblGrid>
      <w:tr w:rsidR="00413D8E" w:rsidRPr="00151D19" w:rsidTr="009C4A6B">
        <w:trPr>
          <w:trHeight w:val="522"/>
          <w:jc w:val="center"/>
        </w:trPr>
        <w:tc>
          <w:tcPr>
            <w:tcW w:w="5211" w:type="dxa"/>
            <w:shd w:val="clear" w:color="auto" w:fill="auto"/>
            <w:vAlign w:val="center"/>
          </w:tcPr>
          <w:p w:rsidR="00C533FB" w:rsidRPr="00151D19" w:rsidRDefault="00C533FB" w:rsidP="009C4A6B">
            <w:pPr>
              <w:widowControl w:val="0"/>
              <w:jc w:val="center"/>
            </w:pPr>
            <w:r w:rsidRPr="00151D19">
              <w:t>Предоставляют: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33FB" w:rsidRPr="00151D19" w:rsidRDefault="00C533FB" w:rsidP="009C4A6B">
            <w:pPr>
              <w:widowControl w:val="0"/>
              <w:jc w:val="center"/>
            </w:pPr>
            <w:r w:rsidRPr="00151D19">
              <w:t>Сроки предоставления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533FB" w:rsidRPr="00151D19" w:rsidRDefault="00C533FB" w:rsidP="009C4A6B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26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3FB" w:rsidRPr="00151D19" w:rsidRDefault="000A33A7" w:rsidP="003A121B">
            <w:pPr>
              <w:widowControl w:val="0"/>
              <w:jc w:val="center"/>
              <w:rPr>
                <w:b/>
              </w:rPr>
            </w:pPr>
            <w:r w:rsidRPr="00151D19">
              <w:rPr>
                <w:b/>
              </w:rPr>
              <w:t xml:space="preserve">Форма </w:t>
            </w:r>
            <w:r w:rsidR="003A121B" w:rsidRPr="00151D19">
              <w:rPr>
                <w:b/>
              </w:rPr>
              <w:t>№</w:t>
            </w:r>
            <w:r w:rsidRPr="00151D19">
              <w:rPr>
                <w:b/>
                <w:lang w:val="en-US"/>
              </w:rPr>
              <w:t xml:space="preserve"> </w:t>
            </w:r>
            <w:r w:rsidRPr="00151D19">
              <w:rPr>
                <w:b/>
              </w:rPr>
              <w:t>МП-сп</w:t>
            </w:r>
          </w:p>
        </w:tc>
      </w:tr>
      <w:tr w:rsidR="00413D8E" w:rsidRPr="00151D19" w:rsidTr="006C39C7">
        <w:trPr>
          <w:trHeight w:val="600"/>
          <w:jc w:val="center"/>
        </w:trPr>
        <w:tc>
          <w:tcPr>
            <w:tcW w:w="5211" w:type="dxa"/>
            <w:vMerge w:val="restart"/>
            <w:shd w:val="clear" w:color="auto" w:fill="auto"/>
          </w:tcPr>
          <w:p w:rsidR="000A33A7" w:rsidRPr="00151D19" w:rsidRDefault="000A33A7" w:rsidP="009222B0">
            <w:pPr>
              <w:widowControl w:val="0"/>
            </w:pPr>
            <w:r w:rsidRPr="00151D19">
              <w:t>юридические лица, являющиеся малыми предприятиями (включая микропредприятия)</w:t>
            </w:r>
            <w:r w:rsidR="009222B0" w:rsidRPr="00151D19">
              <w:t>:</w:t>
            </w:r>
          </w:p>
          <w:p w:rsidR="000A33A7" w:rsidRPr="00151D19" w:rsidRDefault="000A33A7" w:rsidP="00EA1FCB">
            <w:pPr>
              <w:widowControl w:val="0"/>
            </w:pPr>
            <w:r w:rsidRPr="00151D19">
              <w:t xml:space="preserve">  </w:t>
            </w:r>
            <w:r w:rsidR="00EA1FCB" w:rsidRPr="00151D19">
              <w:t>–</w:t>
            </w:r>
            <w:r w:rsidRPr="00151D19">
              <w:t xml:space="preserve"> в территориальный орган Росстата в субъекте Российской Федерации по установленному адресу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6C39C7" w:rsidRPr="006C39C7" w:rsidRDefault="006C39C7" w:rsidP="006C39C7">
            <w:pPr>
              <w:spacing w:after="80"/>
              <w:jc w:val="center"/>
              <w:rPr>
                <w:rFonts w:eastAsia="Times New Roman"/>
                <w:bCs/>
                <w:lang w:eastAsia="ru-RU"/>
              </w:rPr>
            </w:pPr>
            <w:r w:rsidRPr="006C39C7">
              <w:rPr>
                <w:rFonts w:eastAsia="Times New Roman"/>
                <w:bCs/>
                <w:lang w:eastAsia="ru-RU"/>
              </w:rPr>
              <w:t xml:space="preserve">до 1 мая 2021 года – </w:t>
            </w:r>
            <w:r w:rsidRPr="006C39C7">
              <w:rPr>
                <w:rFonts w:eastAsia="Times New Roman"/>
                <w:bCs/>
                <w:lang w:eastAsia="ru-RU"/>
              </w:rPr>
              <w:br/>
              <w:t>на Едином портале государ</w:t>
            </w:r>
            <w:r>
              <w:rPr>
                <w:rFonts w:eastAsia="Times New Roman"/>
                <w:bCs/>
                <w:lang w:eastAsia="ru-RU"/>
              </w:rPr>
              <w:t xml:space="preserve">ственных </w:t>
            </w:r>
            <w:r>
              <w:rPr>
                <w:rFonts w:eastAsia="Times New Roman"/>
                <w:bCs/>
                <w:lang w:eastAsia="ru-RU"/>
              </w:rPr>
              <w:br/>
              <w:t>и муниципальных услуг</w:t>
            </w:r>
          </w:p>
          <w:p w:rsidR="000A33A7" w:rsidRPr="00151D19" w:rsidRDefault="006C39C7" w:rsidP="008C6770">
            <w:pPr>
              <w:jc w:val="center"/>
            </w:pPr>
            <w:r w:rsidRPr="006C39C7">
              <w:rPr>
                <w:rFonts w:eastAsia="Times New Roman"/>
                <w:bCs/>
                <w:lang w:eastAsia="ru-RU"/>
              </w:rPr>
              <w:t xml:space="preserve">до 1 апреля 2021 года – </w:t>
            </w:r>
            <w:r w:rsidRPr="006C39C7">
              <w:rPr>
                <w:rFonts w:eastAsia="Times New Roman"/>
                <w:bCs/>
                <w:lang w:eastAsia="ru-RU"/>
              </w:rPr>
              <w:br/>
              <w:t>иными способами предоставления</w:t>
            </w:r>
          </w:p>
        </w:tc>
        <w:tc>
          <w:tcPr>
            <w:tcW w:w="279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0A33A7" w:rsidRPr="00151D19" w:rsidRDefault="000A33A7" w:rsidP="009C4A6B">
            <w:pPr>
              <w:widowControl w:val="0"/>
              <w:jc w:val="center"/>
            </w:pPr>
          </w:p>
        </w:tc>
        <w:tc>
          <w:tcPr>
            <w:tcW w:w="2634" w:type="dxa"/>
            <w:tcBorders>
              <w:left w:val="nil"/>
              <w:right w:val="nil"/>
            </w:tcBorders>
            <w:shd w:val="clear" w:color="auto" w:fill="auto"/>
          </w:tcPr>
          <w:p w:rsidR="000A33A7" w:rsidRPr="00151D19" w:rsidRDefault="00B84224" w:rsidP="009C4A6B">
            <w:pPr>
              <w:widowControl w:val="0"/>
              <w:jc w:val="center"/>
            </w:pPr>
            <w:r w:rsidRPr="00151D19">
              <w:t>Приказ Росстата:</w:t>
            </w:r>
          </w:p>
          <w:p w:rsidR="00B84224" w:rsidRPr="00151D19" w:rsidRDefault="00BE3E2A" w:rsidP="009C4A6B">
            <w:pPr>
              <w:widowControl w:val="0"/>
              <w:jc w:val="center"/>
            </w:pPr>
            <w:r w:rsidRPr="00151D19">
              <w:t>о</w:t>
            </w:r>
            <w:r w:rsidR="00B84224" w:rsidRPr="00151D19">
              <w:t>б утверждении формы</w:t>
            </w:r>
          </w:p>
          <w:p w:rsidR="00B84224" w:rsidRDefault="00B84224" w:rsidP="00154C13">
            <w:pPr>
              <w:widowControl w:val="0"/>
              <w:jc w:val="center"/>
              <w:rPr>
                <w:sz w:val="18"/>
                <w:lang w:val="en-US"/>
              </w:rPr>
            </w:pPr>
            <w:r w:rsidRPr="00151D19">
              <w:t>от</w:t>
            </w:r>
            <w:r w:rsidR="0053068C">
              <w:t xml:space="preserve"> </w:t>
            </w:r>
            <w:r w:rsidR="0053068C" w:rsidRPr="0053068C">
              <w:t>17</w:t>
            </w:r>
            <w:r w:rsidR="00B41981" w:rsidRPr="00B41981">
              <w:t>.08.</w:t>
            </w:r>
            <w:r w:rsidR="003C05B6">
              <w:t>2020</w:t>
            </w:r>
            <w:r w:rsidRPr="00151D19">
              <w:t xml:space="preserve"> №</w:t>
            </w:r>
            <w:r w:rsidR="0053068C">
              <w:rPr>
                <w:sz w:val="18"/>
              </w:rPr>
              <w:t xml:space="preserve"> 469</w:t>
            </w:r>
          </w:p>
          <w:p w:rsidR="00430DC8" w:rsidRDefault="00430DC8" w:rsidP="00430DC8">
            <w:pPr>
              <w:jc w:val="center"/>
            </w:pPr>
            <w:r>
              <w:t>О внесении изменений (при наличии)</w:t>
            </w:r>
          </w:p>
          <w:p w:rsidR="00430DC8" w:rsidRPr="003C05B6" w:rsidRDefault="003C05B6" w:rsidP="00430DC8">
            <w:pPr>
              <w:jc w:val="center"/>
            </w:pPr>
            <w:r>
              <w:t xml:space="preserve">от </w:t>
            </w:r>
            <w:r w:rsidRPr="003C05B6">
              <w:t>30.12.</w:t>
            </w:r>
            <w:r>
              <w:rPr>
                <w:lang w:val="en-US"/>
              </w:rPr>
              <w:t>2020</w:t>
            </w:r>
            <w:r>
              <w:t xml:space="preserve"> № </w:t>
            </w:r>
            <w:r w:rsidRPr="003C05B6">
              <w:t>864</w:t>
            </w:r>
          </w:p>
          <w:p w:rsidR="0053068C" w:rsidRPr="00151D19" w:rsidRDefault="0053068C" w:rsidP="00154C13">
            <w:pPr>
              <w:widowControl w:val="0"/>
              <w:jc w:val="center"/>
            </w:pPr>
          </w:p>
        </w:tc>
      </w:tr>
      <w:tr w:rsidR="000A33A7" w:rsidRPr="00151D19" w:rsidTr="009222B0">
        <w:trPr>
          <w:trHeight w:val="319"/>
          <w:jc w:val="center"/>
        </w:trPr>
        <w:tc>
          <w:tcPr>
            <w:tcW w:w="5211" w:type="dxa"/>
            <w:vMerge/>
            <w:shd w:val="clear" w:color="auto" w:fill="auto"/>
          </w:tcPr>
          <w:p w:rsidR="000A33A7" w:rsidRPr="00151D19" w:rsidRDefault="000A33A7" w:rsidP="009C4A6B">
            <w:pPr>
              <w:widowControl w:val="0"/>
              <w:jc w:val="both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A33A7" w:rsidRPr="00151D19" w:rsidRDefault="000A33A7" w:rsidP="009C4A6B">
            <w:pPr>
              <w:widowControl w:val="0"/>
              <w:jc w:val="center"/>
            </w:pPr>
          </w:p>
        </w:tc>
        <w:tc>
          <w:tcPr>
            <w:tcW w:w="279" w:type="dxa"/>
            <w:vMerge/>
            <w:tcBorders>
              <w:bottom w:val="nil"/>
            </w:tcBorders>
            <w:shd w:val="clear" w:color="auto" w:fill="auto"/>
          </w:tcPr>
          <w:p w:rsidR="000A33A7" w:rsidRPr="00151D19" w:rsidRDefault="000A33A7" w:rsidP="009C4A6B">
            <w:pPr>
              <w:widowControl w:val="0"/>
              <w:jc w:val="center"/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0A33A7" w:rsidRPr="00151D19" w:rsidRDefault="000A33A7" w:rsidP="009C4A6B">
            <w:pPr>
              <w:widowControl w:val="0"/>
              <w:jc w:val="center"/>
            </w:pPr>
            <w:r w:rsidRPr="00151D19">
              <w:t>Единовременная</w:t>
            </w:r>
          </w:p>
        </w:tc>
      </w:tr>
    </w:tbl>
    <w:p w:rsidR="000E7D32" w:rsidRPr="00151D19" w:rsidRDefault="000E7D32" w:rsidP="000E7D32">
      <w:r w:rsidRPr="00151D19">
        <w:t>Наименование отчитывающейся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13D8E" w:rsidRPr="00151D19" w:rsidTr="000E7D32">
        <w:trPr>
          <w:trHeight w:val="553"/>
        </w:trPr>
        <w:tc>
          <w:tcPr>
            <w:tcW w:w="10534" w:type="dxa"/>
            <w:shd w:val="clear" w:color="auto" w:fill="auto"/>
            <w:vAlign w:val="center"/>
          </w:tcPr>
          <w:p w:rsidR="000E7D32" w:rsidRPr="00B41981" w:rsidRDefault="000E7D32" w:rsidP="0011153A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493728" w:rsidRPr="00B41981" w:rsidRDefault="00493728" w:rsidP="00493728">
      <w:r w:rsidRPr="00151D19">
        <w:t>Почтовый адрес отчитывающейся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3390"/>
        <w:gridCol w:w="3998"/>
      </w:tblGrid>
      <w:tr w:rsidR="00413D8E" w:rsidRPr="00151D19" w:rsidTr="009D4883">
        <w:trPr>
          <w:trHeight w:val="553"/>
        </w:trPr>
        <w:tc>
          <w:tcPr>
            <w:tcW w:w="101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728" w:rsidRPr="00B41981" w:rsidRDefault="00493728" w:rsidP="006D7F65">
            <w:pPr>
              <w:widowControl w:val="0"/>
              <w:rPr>
                <w:sz w:val="22"/>
                <w:szCs w:val="22"/>
              </w:rPr>
            </w:pPr>
          </w:p>
        </w:tc>
      </w:tr>
      <w:tr w:rsidR="00413D8E" w:rsidRPr="00151D19" w:rsidTr="009D4883">
        <w:trPr>
          <w:trHeight w:val="42"/>
        </w:trPr>
        <w:tc>
          <w:tcPr>
            <w:tcW w:w="10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7246" w:rsidRPr="00151D19" w:rsidRDefault="00047246" w:rsidP="009B477C">
            <w:pPr>
              <w:widowControl w:val="0"/>
              <w:rPr>
                <w:sz w:val="14"/>
                <w:szCs w:val="22"/>
              </w:rPr>
            </w:pPr>
          </w:p>
          <w:p w:rsidR="00BC5589" w:rsidRPr="00151D19" w:rsidRDefault="00BC5589" w:rsidP="009B477C">
            <w:pPr>
              <w:widowControl w:val="0"/>
              <w:rPr>
                <w:sz w:val="14"/>
                <w:szCs w:val="22"/>
              </w:rPr>
            </w:pPr>
          </w:p>
        </w:tc>
      </w:tr>
      <w:tr w:rsidR="00413D8E" w:rsidRPr="00151D19" w:rsidTr="009D4883">
        <w:trPr>
          <w:trHeight w:val="218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95" w:rsidRPr="00151D19" w:rsidRDefault="000D2C95" w:rsidP="009C4A6B">
            <w:pPr>
              <w:widowControl w:val="0"/>
              <w:jc w:val="center"/>
            </w:pPr>
            <w:r w:rsidRPr="00151D19">
              <w:t>Код формы по ОКУД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C95" w:rsidRPr="00151D19" w:rsidRDefault="000D2C95" w:rsidP="009C4A6B">
            <w:pPr>
              <w:widowControl w:val="0"/>
              <w:jc w:val="center"/>
            </w:pPr>
            <w:r w:rsidRPr="00151D19">
              <w:t>Код</w:t>
            </w:r>
            <w:r w:rsidR="00605010" w:rsidRPr="00151D19">
              <w:t xml:space="preserve"> отчитывающейся организации</w:t>
            </w:r>
          </w:p>
        </w:tc>
      </w:tr>
      <w:tr w:rsidR="00413D8E" w:rsidRPr="00151D19" w:rsidTr="009D4883">
        <w:trPr>
          <w:trHeight w:val="408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05E" w:rsidRPr="00151D19" w:rsidRDefault="00A70A29" w:rsidP="009C4A6B">
            <w:pPr>
              <w:widowControl w:val="0"/>
              <w:jc w:val="center"/>
            </w:pPr>
            <w:r w:rsidRPr="00151D19">
              <w:t>0601033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05E" w:rsidRPr="00151D19" w:rsidRDefault="001D792F" w:rsidP="001D792F">
            <w:pPr>
              <w:widowControl w:val="0"/>
              <w:jc w:val="center"/>
            </w:pPr>
            <w:r w:rsidRPr="00151D19">
              <w:t xml:space="preserve">ИНН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05E" w:rsidRPr="00151D19" w:rsidRDefault="00C3205E" w:rsidP="009C4A6B">
            <w:pPr>
              <w:widowControl w:val="0"/>
              <w:jc w:val="center"/>
              <w:rPr>
                <w:lang w:val="en-US"/>
              </w:rPr>
            </w:pPr>
          </w:p>
        </w:tc>
      </w:tr>
      <w:tr w:rsidR="00C3205E" w:rsidRPr="00151D19" w:rsidTr="009D4883">
        <w:trPr>
          <w:trHeight w:val="277"/>
        </w:trPr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05E" w:rsidRPr="00151D19" w:rsidRDefault="00C3205E" w:rsidP="009C4A6B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05E" w:rsidRPr="00151D19" w:rsidRDefault="001D792F" w:rsidP="009C4A6B">
            <w:pPr>
              <w:widowControl w:val="0"/>
              <w:jc w:val="center"/>
            </w:pPr>
            <w:r w:rsidRPr="00151D19">
              <w:t>ОКПО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05E" w:rsidRPr="00151D19" w:rsidRDefault="00C3205E" w:rsidP="009C4A6B">
            <w:pPr>
              <w:widowControl w:val="0"/>
              <w:jc w:val="center"/>
              <w:rPr>
                <w:lang w:val="en-US"/>
              </w:rPr>
            </w:pPr>
          </w:p>
        </w:tc>
      </w:tr>
    </w:tbl>
    <w:p w:rsidR="00EC1CF5" w:rsidRPr="00151D19" w:rsidRDefault="00EC1CF5" w:rsidP="0082683C">
      <w:pPr>
        <w:jc w:val="center"/>
        <w:rPr>
          <w:sz w:val="10"/>
        </w:rPr>
      </w:pPr>
    </w:p>
    <w:p w:rsidR="00413D8E" w:rsidRPr="00151D19" w:rsidRDefault="00413D8E" w:rsidP="0082683C">
      <w:pPr>
        <w:jc w:val="center"/>
      </w:pPr>
    </w:p>
    <w:p w:rsidR="00630820" w:rsidRPr="00151D19" w:rsidRDefault="004D5802" w:rsidP="0082683C">
      <w:pPr>
        <w:jc w:val="center"/>
        <w:rPr>
          <w:b/>
          <w:sz w:val="24"/>
          <w:szCs w:val="24"/>
        </w:rPr>
      </w:pPr>
      <w:r w:rsidRPr="00151D19">
        <w:rPr>
          <w:b/>
          <w:sz w:val="24"/>
          <w:szCs w:val="24"/>
        </w:rPr>
        <w:t>Раздел 1. Общие сведения о юридическом лице</w:t>
      </w:r>
    </w:p>
    <w:p w:rsidR="001D78FE" w:rsidRPr="00151D19" w:rsidRDefault="001D78FE" w:rsidP="0082683C">
      <w:pPr>
        <w:jc w:val="center"/>
        <w:rPr>
          <w:b/>
          <w:sz w:val="22"/>
        </w:rPr>
      </w:pPr>
    </w:p>
    <w:p w:rsidR="004D5802" w:rsidRPr="00151D19" w:rsidRDefault="00877213" w:rsidP="005A3B62">
      <w:pPr>
        <w:pStyle w:val="a6"/>
        <w:numPr>
          <w:ilvl w:val="1"/>
          <w:numId w:val="2"/>
        </w:numPr>
        <w:tabs>
          <w:tab w:val="left" w:pos="426"/>
        </w:tabs>
        <w:ind w:left="0" w:firstLine="0"/>
        <w:contextualSpacing w:val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3694430</wp:posOffset>
                </wp:positionH>
                <wp:positionV relativeFrom="paragraph">
                  <wp:posOffset>245110</wp:posOffset>
                </wp:positionV>
                <wp:extent cx="3045460" cy="565150"/>
                <wp:effectExtent l="0" t="0" r="2540" b="6350"/>
                <wp:wrapNone/>
                <wp:docPr id="10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5460" cy="565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5589" w:rsidRPr="00CE29DE" w:rsidRDefault="00ED6DF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403695">
                              <w:rPr>
                                <w:b/>
                                <w:color w:val="000000"/>
                              </w:rPr>
                              <w:t>В р</w:t>
                            </w:r>
                            <w:r w:rsidR="00E64F0D" w:rsidRPr="00403695">
                              <w:rPr>
                                <w:b/>
                                <w:color w:val="000000"/>
                              </w:rPr>
                              <w:t>аздел 3</w:t>
                            </w:r>
                            <w:r w:rsidR="00BC5589" w:rsidRPr="00403695">
                              <w:rPr>
                                <w:b/>
                                <w:color w:val="000000"/>
                              </w:rPr>
                              <w:t xml:space="preserve">. </w:t>
                            </w:r>
                            <w:r w:rsidR="00BC5589" w:rsidRPr="0014033F">
                              <w:rPr>
                                <w:b/>
                                <w:color w:val="262626"/>
                                <w:szCs w:val="24"/>
                              </w:rPr>
                              <w:t xml:space="preserve">Основные фонды (средства) </w:t>
                            </w:r>
                            <w:r w:rsidR="001844FB" w:rsidRPr="0014033F">
                              <w:rPr>
                                <w:b/>
                                <w:color w:val="262626"/>
                                <w:szCs w:val="24"/>
                              </w:rPr>
                              <w:br/>
                            </w:r>
                            <w:r w:rsidR="00BC5589" w:rsidRPr="0014033F">
                              <w:rPr>
                                <w:b/>
                                <w:color w:val="262626"/>
                                <w:szCs w:val="24"/>
                              </w:rPr>
                              <w:t>и инвестиции в основной капитал</w:t>
                            </w:r>
                            <w:r w:rsidR="00E64F0D" w:rsidRPr="00CE29DE">
                              <w:rPr>
                                <w:b/>
                                <w:color w:val="FF0000"/>
                                <w:sz w:val="16"/>
                              </w:rPr>
                              <w:t xml:space="preserve"> </w:t>
                            </w:r>
                          </w:p>
                          <w:p w:rsidR="009F285C" w:rsidRPr="00403695" w:rsidRDefault="00E64F0D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 w:rsidRPr="00403695">
                              <w:rPr>
                                <w:b/>
                                <w:color w:val="000000"/>
                              </w:rPr>
                              <w:t>(строки 2</w:t>
                            </w:r>
                            <w:r w:rsidR="00335139" w:rsidRPr="00403695">
                              <w:rPr>
                                <w:b/>
                                <w:color w:val="000000"/>
                              </w:rPr>
                              <w:t>4</w:t>
                            </w:r>
                            <w:r w:rsidR="00166158" w:rsidRPr="00403695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895CDB" w:rsidRPr="00403695">
                              <w:rPr>
                                <w:b/>
                                <w:color w:val="000000"/>
                              </w:rPr>
                              <w:t>–</w:t>
                            </w:r>
                            <w:r w:rsidR="00166158" w:rsidRPr="00403695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335139" w:rsidRPr="00403695">
                              <w:rPr>
                                <w:b/>
                                <w:color w:val="000000"/>
                              </w:rPr>
                              <w:t>32</w:t>
                            </w:r>
                            <w:r w:rsidR="00AD5D9D" w:rsidRPr="00403695">
                              <w:rPr>
                                <w:b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290.9pt;margin-top:19.3pt;width:239.8pt;height:4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" fillcolor="window" stroked="f" strokeweight=".5pt">
                <v:path arrowok="t"/>
                <v:textbox>
                  <w:txbxContent>
                    <w:p w:rsidR="00BC5589" w:rsidRPr="00CE29DE" w:rsidRDefault="00ED6DF4">
                      <w:pPr>
                        <w:rPr>
                          <w:b/>
                          <w:color w:val="FF0000"/>
                        </w:rPr>
                      </w:pPr>
                      <w:r w:rsidRPr="00403695">
                        <w:rPr>
                          <w:b/>
                          <w:color w:val="000000"/>
                        </w:rPr>
                        <w:t>В р</w:t>
                      </w:r>
                      <w:r w:rsidR="00E64F0D" w:rsidRPr="00403695">
                        <w:rPr>
                          <w:b/>
                          <w:color w:val="000000"/>
                        </w:rPr>
                        <w:t>аздел 3</w:t>
                      </w:r>
                      <w:r w:rsidR="00BC5589" w:rsidRPr="00403695">
                        <w:rPr>
                          <w:b/>
                          <w:color w:val="000000"/>
                        </w:rPr>
                        <w:t xml:space="preserve">. </w:t>
                      </w:r>
                      <w:r w:rsidR="00BC5589" w:rsidRPr="0014033F">
                        <w:rPr>
                          <w:b/>
                          <w:color w:val="262626"/>
                          <w:szCs w:val="24"/>
                        </w:rPr>
                        <w:t xml:space="preserve">Основные фонды (средства) </w:t>
                      </w:r>
                      <w:r w:rsidR="001844FB" w:rsidRPr="0014033F">
                        <w:rPr>
                          <w:b/>
                          <w:color w:val="262626"/>
                          <w:szCs w:val="24"/>
                        </w:rPr>
                        <w:br/>
                      </w:r>
                      <w:r w:rsidR="00BC5589" w:rsidRPr="0014033F">
                        <w:rPr>
                          <w:b/>
                          <w:color w:val="262626"/>
                          <w:szCs w:val="24"/>
                        </w:rPr>
                        <w:t>и инвестиции в основной капитал</w:t>
                      </w:r>
                      <w:r w:rsidR="00E64F0D" w:rsidRPr="00CE29DE">
                        <w:rPr>
                          <w:b/>
                          <w:color w:val="FF0000"/>
                          <w:sz w:val="16"/>
                        </w:rPr>
                        <w:t xml:space="preserve"> </w:t>
                      </w:r>
                    </w:p>
                    <w:p w:rsidR="009F285C" w:rsidRPr="00403695" w:rsidRDefault="00E64F0D">
                      <w:pPr>
                        <w:rPr>
                          <w:b/>
                          <w:color w:val="000000"/>
                        </w:rPr>
                      </w:pPr>
                      <w:r w:rsidRPr="00403695">
                        <w:rPr>
                          <w:b/>
                          <w:color w:val="000000"/>
                        </w:rPr>
                        <w:t>(строки 2</w:t>
                      </w:r>
                      <w:r w:rsidR="00335139" w:rsidRPr="00403695">
                        <w:rPr>
                          <w:b/>
                          <w:color w:val="000000"/>
                        </w:rPr>
                        <w:t>4</w:t>
                      </w:r>
                      <w:r w:rsidR="00166158" w:rsidRPr="00403695">
                        <w:rPr>
                          <w:b/>
                          <w:color w:val="000000"/>
                        </w:rPr>
                        <w:t xml:space="preserve"> </w:t>
                      </w:r>
                      <w:r w:rsidR="00895CDB" w:rsidRPr="00403695">
                        <w:rPr>
                          <w:b/>
                          <w:color w:val="000000"/>
                        </w:rPr>
                        <w:t>–</w:t>
                      </w:r>
                      <w:r w:rsidR="00166158" w:rsidRPr="00403695">
                        <w:rPr>
                          <w:b/>
                          <w:color w:val="000000"/>
                        </w:rPr>
                        <w:t xml:space="preserve"> </w:t>
                      </w:r>
                      <w:r w:rsidR="00335139" w:rsidRPr="00403695">
                        <w:rPr>
                          <w:b/>
                          <w:color w:val="000000"/>
                        </w:rPr>
                        <w:t>32</w:t>
                      </w:r>
                      <w:r w:rsidR="00AD5D9D" w:rsidRPr="00403695">
                        <w:rPr>
                          <w:b/>
                          <w:color w:val="00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86987" w:rsidRPr="00151D19">
        <w:rPr>
          <w:b/>
        </w:rPr>
        <w:t>Укажите</w:t>
      </w:r>
      <w:r w:rsidR="00D474C6" w:rsidRPr="00151D19">
        <w:rPr>
          <w:b/>
        </w:rPr>
        <w:t>,</w:t>
      </w:r>
      <w:r w:rsidR="00586987" w:rsidRPr="00151D19">
        <w:rPr>
          <w:b/>
        </w:rPr>
        <w:t xml:space="preserve"> о</w:t>
      </w:r>
      <w:r w:rsidR="00396FAC" w:rsidRPr="00151D19">
        <w:rPr>
          <w:b/>
        </w:rPr>
        <w:t>существляла ли Ваша организация предпринимательскую деятельность в 20</w:t>
      </w:r>
      <w:r w:rsidR="00F04CF2" w:rsidRPr="00151D19">
        <w:rPr>
          <w:b/>
        </w:rPr>
        <w:t>20</w:t>
      </w:r>
      <w:r w:rsidR="00396FAC" w:rsidRPr="00151D19">
        <w:rPr>
          <w:b/>
        </w:rPr>
        <w:t xml:space="preserve"> году </w:t>
      </w:r>
      <w:r w:rsidR="00396FAC" w:rsidRPr="00151D19">
        <w:t>(нужное отметьте знаком</w:t>
      </w:r>
      <w:r w:rsidR="00941F19" w:rsidRPr="00151D19">
        <w:t xml:space="preserve"> </w:t>
      </w:r>
      <w:r w:rsidR="0096438D" w:rsidRPr="00151D19">
        <w:t>«</w:t>
      </w:r>
      <w:r w:rsidR="00396FAC" w:rsidRPr="00151D19">
        <w:t>Х</w:t>
      </w:r>
      <w:r w:rsidR="0096438D" w:rsidRPr="00151D19">
        <w:t>»</w:t>
      </w:r>
      <w:r w:rsidR="00396FAC" w:rsidRPr="00151D19">
        <w:t>)</w:t>
      </w:r>
    </w:p>
    <w:p w:rsidR="00BC5589" w:rsidRPr="00151D19" w:rsidRDefault="00BC5589" w:rsidP="00BC5589">
      <w:pPr>
        <w:pStyle w:val="a6"/>
        <w:ind w:left="0"/>
        <w:contextualSpacing w:val="0"/>
        <w:jc w:val="both"/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559"/>
        <w:gridCol w:w="708"/>
        <w:gridCol w:w="1560"/>
      </w:tblGrid>
      <w:tr w:rsidR="00413D8E" w:rsidRPr="00151D19" w:rsidTr="00240DF8">
        <w:tc>
          <w:tcPr>
            <w:tcW w:w="534" w:type="dxa"/>
            <w:shd w:val="clear" w:color="auto" w:fill="auto"/>
          </w:tcPr>
          <w:p w:rsidR="002A7EFA" w:rsidRPr="00151D19" w:rsidRDefault="002A7EFA" w:rsidP="00BD13B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2A7EFA" w:rsidRPr="00151D19" w:rsidRDefault="002A7EFA" w:rsidP="00BD13B1">
            <w:pPr>
              <w:widowControl w:val="0"/>
            </w:pPr>
            <w:r w:rsidRPr="00151D19">
              <w:t xml:space="preserve">да </w:t>
            </w:r>
            <w:r w:rsidRPr="00151D19">
              <w:rPr>
                <w:b/>
              </w:rPr>
              <w:t>(</w:t>
            </w:r>
            <w:r w:rsidR="00240DF8" w:rsidRPr="00151D19">
              <w:rPr>
                <w:b/>
              </w:rPr>
              <w:t xml:space="preserve">строка </w:t>
            </w:r>
            <w:r w:rsidRPr="00151D19">
              <w:rPr>
                <w:b/>
              </w:rPr>
              <w:t>0</w:t>
            </w:r>
            <w:r w:rsidR="00A40F54" w:rsidRPr="00151D19">
              <w:rPr>
                <w:b/>
                <w:lang w:val="en-US"/>
              </w:rPr>
              <w:t>1</w:t>
            </w:r>
            <w:r w:rsidRPr="00151D19">
              <w:rPr>
                <w:b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:rsidR="002A7EFA" w:rsidRPr="00151D19" w:rsidRDefault="002A7EFA" w:rsidP="00BD13B1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A7EFA" w:rsidRPr="00151D19" w:rsidRDefault="002A7EFA" w:rsidP="00BD13B1">
            <w:pPr>
              <w:widowControl w:val="0"/>
            </w:pPr>
            <w:r w:rsidRPr="00151D19">
              <w:t xml:space="preserve">нет </w:t>
            </w:r>
            <w:r w:rsidRPr="00151D19">
              <w:rPr>
                <w:b/>
              </w:rPr>
              <w:t>(</w:t>
            </w:r>
            <w:r w:rsidR="00240DF8" w:rsidRPr="00151D19">
              <w:rPr>
                <w:b/>
              </w:rPr>
              <w:t xml:space="preserve">строка </w:t>
            </w:r>
            <w:r w:rsidRPr="00151D19">
              <w:rPr>
                <w:b/>
              </w:rPr>
              <w:t>0</w:t>
            </w:r>
            <w:r w:rsidR="00A40F54" w:rsidRPr="00151D19">
              <w:rPr>
                <w:b/>
                <w:lang w:val="en-US"/>
              </w:rPr>
              <w:t>2</w:t>
            </w:r>
            <w:r w:rsidRPr="00151D19">
              <w:rPr>
                <w:b/>
              </w:rPr>
              <w:t>)</w:t>
            </w:r>
          </w:p>
        </w:tc>
      </w:tr>
    </w:tbl>
    <w:p w:rsidR="00FB794A" w:rsidRPr="00151D19" w:rsidRDefault="00877213" w:rsidP="004D5802"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99060</wp:posOffset>
                </wp:positionV>
                <wp:extent cx="699770" cy="635"/>
                <wp:effectExtent l="0" t="133350" r="0" b="132715"/>
                <wp:wrapNone/>
                <wp:docPr id="9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977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я со стрелкой 3" o:spid="_x0000_s1026" type="#_x0000_t34" style="position:absolute;margin-left:4.25pt;margin-top:7.8pt;width:55.1pt;height:.05pt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" strokeweight="2.5pt">
                <v:stroke endarrow="classic" endarrowwidth="wide" endarrowlength="long"/>
                <o:lock v:ext="edit" shapetype="f"/>
              </v:shape>
            </w:pict>
          </mc:Fallback>
        </mc:AlternateContent>
      </w:r>
      <w:r w:rsidR="007324E5" w:rsidRPr="00151D19">
        <w:rPr>
          <w:noProof/>
          <w:lang w:eastAsia="ru-RU"/>
        </w:rPr>
        <w:br w:type="textWrapping" w:clear="all"/>
      </w:r>
    </w:p>
    <w:p w:rsidR="00BC5589" w:rsidRPr="0053068C" w:rsidRDefault="00BC5589" w:rsidP="00BC5589">
      <w:pPr>
        <w:ind w:left="360"/>
        <w:rPr>
          <w:lang w:val="en-US"/>
        </w:rPr>
      </w:pPr>
    </w:p>
    <w:p w:rsidR="00D25D13" w:rsidRPr="00151D19" w:rsidRDefault="00877213" w:rsidP="0082683C">
      <w:pPr>
        <w:numPr>
          <w:ilvl w:val="1"/>
          <w:numId w:val="2"/>
        </w:num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4750435</wp:posOffset>
                </wp:positionH>
                <wp:positionV relativeFrom="paragraph">
                  <wp:posOffset>635</wp:posOffset>
                </wp:positionV>
                <wp:extent cx="885190" cy="23368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5190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B76A6" w:rsidRPr="00BC1A8B" w:rsidRDefault="00DB76A6" w:rsidP="0022152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C1A8B">
                              <w:rPr>
                                <w:b/>
                              </w:rPr>
                              <w:t>(строка 0</w:t>
                            </w:r>
                            <w:r w:rsidRPr="00BC1A8B">
                              <w:rPr>
                                <w:b/>
                                <w:lang w:val="en-US"/>
                              </w:rPr>
                              <w:t>3</w:t>
                            </w:r>
                            <w:r w:rsidRPr="00BC1A8B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left:0;text-align:left;margin-left:374.05pt;margin-top:.05pt;width:69.7pt;height:1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" filled="f" stroked="f" strokeweight=".5pt">
                <v:path arrowok="t"/>
                <v:textbox>
                  <w:txbxContent>
                    <w:p w:rsidR="00DB76A6" w:rsidRPr="00BC1A8B" w:rsidRDefault="00DB76A6" w:rsidP="00221523">
                      <w:pPr>
                        <w:jc w:val="center"/>
                        <w:rPr>
                          <w:b/>
                        </w:rPr>
                      </w:pPr>
                      <w:r w:rsidRPr="00BC1A8B">
                        <w:rPr>
                          <w:b/>
                        </w:rPr>
                        <w:t>(строка 0</w:t>
                      </w:r>
                      <w:r w:rsidRPr="00BC1A8B">
                        <w:rPr>
                          <w:b/>
                          <w:lang w:val="en-US"/>
                        </w:rPr>
                        <w:t>3</w:t>
                      </w:r>
                      <w:r w:rsidRPr="00BC1A8B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4046220</wp:posOffset>
                </wp:positionH>
                <wp:positionV relativeFrom="paragraph">
                  <wp:posOffset>635</wp:posOffset>
                </wp:positionV>
                <wp:extent cx="596900" cy="233680"/>
                <wp:effectExtent l="0" t="0" r="12700" b="1397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233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18.6pt;margin-top:.05pt;width:47pt;height:18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" filled="f" fillcolor="#eaf1dd"/>
            </w:pict>
          </mc:Fallback>
        </mc:AlternateContent>
      </w:r>
      <w:r w:rsidR="00586987" w:rsidRPr="00151D19">
        <w:rPr>
          <w:b/>
        </w:rPr>
        <w:t>Укажите к</w:t>
      </w:r>
      <w:r w:rsidR="00D25D13" w:rsidRPr="00151D19">
        <w:rPr>
          <w:b/>
        </w:rPr>
        <w:t>оличество месяцев, в течение которых организация</w:t>
      </w:r>
      <w:r w:rsidR="00F1559F" w:rsidRPr="00151D19">
        <w:rPr>
          <w:b/>
        </w:rPr>
        <w:t xml:space="preserve">           </w:t>
      </w:r>
    </w:p>
    <w:p w:rsidR="008413AC" w:rsidRPr="00151D19" w:rsidRDefault="00D25D13" w:rsidP="00BE6876">
      <w:pPr>
        <w:pStyle w:val="a6"/>
        <w:ind w:left="0"/>
        <w:rPr>
          <w:b/>
        </w:rPr>
      </w:pPr>
      <w:r w:rsidRPr="00151D19">
        <w:rPr>
          <w:b/>
        </w:rPr>
        <w:t xml:space="preserve">осуществляла </w:t>
      </w:r>
      <w:r w:rsidR="005A6F8F" w:rsidRPr="00151D19">
        <w:rPr>
          <w:b/>
        </w:rPr>
        <w:t>предпринимательскую</w:t>
      </w:r>
      <w:r w:rsidRPr="00151D19">
        <w:rPr>
          <w:b/>
        </w:rPr>
        <w:t xml:space="preserve"> деятельность в 20</w:t>
      </w:r>
      <w:r w:rsidR="00F04CF2" w:rsidRPr="00151D19">
        <w:rPr>
          <w:b/>
        </w:rPr>
        <w:t>20</w:t>
      </w:r>
      <w:r w:rsidRPr="00151D19">
        <w:rPr>
          <w:b/>
        </w:rPr>
        <w:t xml:space="preserve"> году:</w:t>
      </w:r>
    </w:p>
    <w:p w:rsidR="00757446" w:rsidRDefault="00757446" w:rsidP="004D5802">
      <w:pPr>
        <w:rPr>
          <w:lang w:val="en-US"/>
        </w:rPr>
      </w:pPr>
    </w:p>
    <w:p w:rsidR="004E4A7E" w:rsidRPr="004E4A7E" w:rsidRDefault="004E4A7E" w:rsidP="004D5802">
      <w:pPr>
        <w:rPr>
          <w:lang w:val="en-US"/>
        </w:rPr>
      </w:pPr>
    </w:p>
    <w:p w:rsidR="002B1C20" w:rsidRPr="00151D19" w:rsidRDefault="00C8597E" w:rsidP="00C8597E">
      <w:pPr>
        <w:pStyle w:val="a6"/>
        <w:numPr>
          <w:ilvl w:val="1"/>
          <w:numId w:val="2"/>
        </w:numPr>
        <w:jc w:val="both"/>
        <w:rPr>
          <w:b/>
        </w:rPr>
      </w:pPr>
      <w:r w:rsidRPr="00151D19">
        <w:rPr>
          <w:b/>
        </w:rPr>
        <w:t>Укажите адрес места осуществления Вашей основной предпринимательской деятельности</w:t>
      </w:r>
      <w:r w:rsidR="00193DC9" w:rsidRPr="00151D19">
        <w:rPr>
          <w:b/>
        </w:rPr>
        <w:t xml:space="preserve"> </w:t>
      </w:r>
      <w:r w:rsidR="005A3B62" w:rsidRPr="00151D19">
        <w:rPr>
          <w:b/>
        </w:rPr>
        <w:br/>
      </w:r>
      <w:r w:rsidR="009D2D4A" w:rsidRPr="00151D19">
        <w:rPr>
          <w:b/>
        </w:rPr>
        <w:t>(строка 0</w:t>
      </w:r>
      <w:r w:rsidR="00B00C11" w:rsidRPr="00151D19">
        <w:rPr>
          <w:b/>
        </w:rPr>
        <w:t>4</w:t>
      </w:r>
      <w:r w:rsidR="009D2D4A" w:rsidRPr="00151D19">
        <w:rPr>
          <w:b/>
        </w:rPr>
        <w:t>)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413D8E" w:rsidRPr="00151D19" w:rsidTr="00050402">
        <w:trPr>
          <w:trHeight w:val="790"/>
          <w:jc w:val="center"/>
        </w:trPr>
        <w:tc>
          <w:tcPr>
            <w:tcW w:w="10001" w:type="dxa"/>
            <w:tcBorders>
              <w:bottom w:val="single" w:sz="4" w:space="0" w:color="auto"/>
            </w:tcBorders>
            <w:shd w:val="clear" w:color="auto" w:fill="auto"/>
          </w:tcPr>
          <w:p w:rsidR="00AC21E9" w:rsidRPr="00151D19" w:rsidRDefault="00AC21E9" w:rsidP="00FB794A">
            <w:pPr>
              <w:widowControl w:val="0"/>
              <w:ind w:left="-2093" w:hanging="27"/>
              <w:rPr>
                <w:sz w:val="18"/>
                <w:szCs w:val="22"/>
              </w:rPr>
            </w:pPr>
          </w:p>
        </w:tc>
      </w:tr>
      <w:tr w:rsidR="00413D8E" w:rsidRPr="00151D19" w:rsidTr="00050402">
        <w:trPr>
          <w:jc w:val="center"/>
        </w:trPr>
        <w:tc>
          <w:tcPr>
            <w:tcW w:w="100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50402" w:rsidRPr="00B41981" w:rsidRDefault="00AC21E9" w:rsidP="00050402">
            <w:pPr>
              <w:widowControl w:val="0"/>
              <w:jc w:val="both"/>
            </w:pPr>
            <w:r w:rsidRPr="00151D19">
              <w:t xml:space="preserve">Субъект </w:t>
            </w:r>
            <w:r w:rsidR="00050402" w:rsidRPr="00151D19">
              <w:t>Р</w:t>
            </w:r>
            <w:r w:rsidR="001B4758" w:rsidRPr="00151D19">
              <w:t xml:space="preserve">оссийской </w:t>
            </w:r>
            <w:r w:rsidR="00050402" w:rsidRPr="00151D19">
              <w:t>Ф</w:t>
            </w:r>
            <w:r w:rsidR="001B4758" w:rsidRPr="00151D19">
              <w:t>едерации</w:t>
            </w:r>
            <w:r w:rsidRPr="00151D19">
              <w:t xml:space="preserve"> (республика, край, область</w:t>
            </w:r>
            <w:r w:rsidR="00514256" w:rsidRPr="00151D19">
              <w:t xml:space="preserve"> и </w:t>
            </w:r>
            <w:r w:rsidR="00857B11" w:rsidRPr="00151D19">
              <w:t>другие</w:t>
            </w:r>
            <w:r w:rsidRPr="00151D19">
              <w:t>), район, населенный пункт, улица, дом, корпус,</w:t>
            </w:r>
            <w:r w:rsidR="00082373" w:rsidRPr="00151D19">
              <w:t xml:space="preserve"> офис,</w:t>
            </w:r>
            <w:r w:rsidRPr="00151D19">
              <w:t xml:space="preserve"> индекс</w:t>
            </w:r>
          </w:p>
          <w:p w:rsidR="0053068C" w:rsidRPr="00B41981" w:rsidRDefault="0053068C" w:rsidP="00050402">
            <w:pPr>
              <w:widowControl w:val="0"/>
              <w:jc w:val="both"/>
            </w:pPr>
          </w:p>
        </w:tc>
      </w:tr>
    </w:tbl>
    <w:p w:rsidR="005557A8" w:rsidRPr="00151D19" w:rsidRDefault="00842357" w:rsidP="005557A8">
      <w:pPr>
        <w:pStyle w:val="a6"/>
        <w:numPr>
          <w:ilvl w:val="1"/>
          <w:numId w:val="2"/>
        </w:numPr>
        <w:rPr>
          <w:b/>
        </w:rPr>
      </w:pPr>
      <w:r w:rsidRPr="00151D19">
        <w:rPr>
          <w:b/>
        </w:rPr>
        <w:lastRenderedPageBreak/>
        <w:t xml:space="preserve">Отметьте (знаком </w:t>
      </w:r>
      <w:r w:rsidR="0096438D" w:rsidRPr="00151D19">
        <w:rPr>
          <w:b/>
        </w:rPr>
        <w:t>«</w:t>
      </w:r>
      <w:r w:rsidRPr="00151D19">
        <w:rPr>
          <w:b/>
        </w:rPr>
        <w:t>Х</w:t>
      </w:r>
      <w:r w:rsidR="0096438D" w:rsidRPr="00151D19">
        <w:rPr>
          <w:b/>
        </w:rPr>
        <w:t>»</w:t>
      </w:r>
      <w:r w:rsidRPr="00151D19">
        <w:rPr>
          <w:b/>
        </w:rPr>
        <w:t>) применявшиеся в Вашей организации в 20</w:t>
      </w:r>
      <w:r w:rsidR="00F04CF2" w:rsidRPr="00151D19">
        <w:rPr>
          <w:b/>
        </w:rPr>
        <w:t>20</w:t>
      </w:r>
      <w:r w:rsidRPr="00151D19">
        <w:rPr>
          <w:b/>
        </w:rPr>
        <w:t xml:space="preserve"> году СИСТЕМЫ НАЛОГООБЛОЖЕНИЯ</w:t>
      </w:r>
    </w:p>
    <w:p w:rsidR="00BC5589" w:rsidRPr="00151D19" w:rsidRDefault="00BC5589" w:rsidP="00BC5589">
      <w:pPr>
        <w:pStyle w:val="a6"/>
        <w:ind w:left="360"/>
        <w:rPr>
          <w:b/>
        </w:rPr>
      </w:pPr>
    </w:p>
    <w:tbl>
      <w:tblPr>
        <w:tblW w:w="10287" w:type="dxa"/>
        <w:jc w:val="center"/>
        <w:tblInd w:w="-2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6"/>
        <w:gridCol w:w="376"/>
        <w:gridCol w:w="4711"/>
        <w:gridCol w:w="464"/>
      </w:tblGrid>
      <w:tr w:rsidR="00413D8E" w:rsidRPr="00151D19" w:rsidTr="009E67E0">
        <w:trPr>
          <w:trHeight w:val="260"/>
          <w:jc w:val="center"/>
        </w:trPr>
        <w:tc>
          <w:tcPr>
            <w:tcW w:w="4736" w:type="dxa"/>
            <w:shd w:val="clear" w:color="auto" w:fill="auto"/>
            <w:vAlign w:val="center"/>
          </w:tcPr>
          <w:p w:rsidR="002B1C20" w:rsidRPr="00151D19" w:rsidRDefault="000F33D1" w:rsidP="000F33D1">
            <w:pPr>
              <w:widowControl w:val="0"/>
            </w:pPr>
            <w:r w:rsidRPr="00151D19">
              <w:t>Упрощенная система налогообложения (</w:t>
            </w:r>
            <w:r w:rsidRPr="00151D19">
              <w:rPr>
                <w:b/>
              </w:rPr>
              <w:t>УСН</w:t>
            </w:r>
            <w:r w:rsidRPr="00151D19">
              <w:t xml:space="preserve">)  </w:t>
            </w:r>
            <w:r w:rsidRPr="00151D19">
              <w:rPr>
                <w:b/>
              </w:rPr>
              <w:t>(05)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2B1C20" w:rsidRPr="00151D19" w:rsidRDefault="002B1C20" w:rsidP="009C4A6B">
            <w:pPr>
              <w:widowControl w:val="0"/>
              <w:jc w:val="center"/>
            </w:pPr>
          </w:p>
        </w:tc>
        <w:tc>
          <w:tcPr>
            <w:tcW w:w="4711" w:type="dxa"/>
            <w:vAlign w:val="center"/>
          </w:tcPr>
          <w:p w:rsidR="002B1C20" w:rsidRPr="00151D19" w:rsidRDefault="0060651C" w:rsidP="0071397E">
            <w:pPr>
              <w:widowControl w:val="0"/>
            </w:pPr>
            <w:r w:rsidRPr="00151D19">
              <w:t>Общая система налогообложения (</w:t>
            </w:r>
            <w:r w:rsidRPr="00151D19">
              <w:rPr>
                <w:b/>
              </w:rPr>
              <w:t>ОСНО</w:t>
            </w:r>
            <w:r w:rsidRPr="00151D19">
              <w:t>)</w:t>
            </w:r>
            <w:r w:rsidRPr="00151D19">
              <w:rPr>
                <w:b/>
              </w:rPr>
              <w:t xml:space="preserve"> (07)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B1C20" w:rsidRPr="00151D19" w:rsidRDefault="002B1C20" w:rsidP="002C0DEB">
            <w:pPr>
              <w:widowControl w:val="0"/>
              <w:jc w:val="center"/>
            </w:pPr>
          </w:p>
        </w:tc>
      </w:tr>
      <w:tr w:rsidR="00413D8E" w:rsidRPr="00151D19" w:rsidTr="009E67E0">
        <w:trPr>
          <w:trHeight w:val="278"/>
          <w:jc w:val="center"/>
        </w:trPr>
        <w:tc>
          <w:tcPr>
            <w:tcW w:w="4736" w:type="dxa"/>
            <w:shd w:val="clear" w:color="auto" w:fill="auto"/>
            <w:vAlign w:val="center"/>
          </w:tcPr>
          <w:p w:rsidR="002B1C20" w:rsidRPr="00151D19" w:rsidRDefault="00BC27F1" w:rsidP="00BC27F1">
            <w:pPr>
              <w:widowControl w:val="0"/>
            </w:pPr>
            <w:r w:rsidRPr="00151D19">
              <w:t xml:space="preserve">Единый налог на вмененный доход </w:t>
            </w:r>
            <w:r w:rsidRPr="00151D19">
              <w:rPr>
                <w:b/>
              </w:rPr>
              <w:t>(ЕНВД) (06)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2B1C20" w:rsidRPr="00151D19" w:rsidRDefault="002B1C20" w:rsidP="009C3E4E">
            <w:pPr>
              <w:widowControl w:val="0"/>
              <w:jc w:val="center"/>
            </w:pPr>
          </w:p>
        </w:tc>
        <w:tc>
          <w:tcPr>
            <w:tcW w:w="4711" w:type="dxa"/>
            <w:vAlign w:val="center"/>
          </w:tcPr>
          <w:p w:rsidR="002B1C20" w:rsidRPr="00151D19" w:rsidRDefault="0060651C" w:rsidP="00B00C11">
            <w:pPr>
              <w:widowControl w:val="0"/>
            </w:pPr>
            <w:r w:rsidRPr="00151D19">
              <w:t>Единый сельскохозяйственный налог (</w:t>
            </w:r>
            <w:r w:rsidRPr="00151D19">
              <w:rPr>
                <w:b/>
              </w:rPr>
              <w:t>ЕСХН</w:t>
            </w:r>
            <w:r w:rsidRPr="00151D19">
              <w:t>)</w:t>
            </w:r>
            <w:r w:rsidRPr="00151D19">
              <w:rPr>
                <w:b/>
              </w:rPr>
              <w:t xml:space="preserve"> </w:t>
            </w:r>
            <w:r w:rsidR="0071397E" w:rsidRPr="00151D19">
              <w:rPr>
                <w:b/>
              </w:rPr>
              <w:t>(</w:t>
            </w:r>
            <w:r w:rsidRPr="00151D19">
              <w:rPr>
                <w:b/>
              </w:rPr>
              <w:t>08)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B1C20" w:rsidRPr="00151D19" w:rsidRDefault="002B1C20" w:rsidP="002C0DEB">
            <w:pPr>
              <w:widowControl w:val="0"/>
              <w:jc w:val="center"/>
            </w:pPr>
          </w:p>
        </w:tc>
      </w:tr>
    </w:tbl>
    <w:p w:rsidR="00D14C51" w:rsidRPr="00151D19" w:rsidRDefault="00D14C51" w:rsidP="00D14C51">
      <w:pPr>
        <w:jc w:val="center"/>
        <w:rPr>
          <w:noProof/>
          <w:lang w:eastAsia="ru-RU"/>
        </w:rPr>
      </w:pPr>
    </w:p>
    <w:p w:rsidR="00713FD8" w:rsidRPr="00151D19" w:rsidRDefault="00713FD8" w:rsidP="00D14C51">
      <w:pPr>
        <w:jc w:val="center"/>
        <w:rPr>
          <w:noProof/>
          <w:lang w:eastAsia="ru-RU"/>
        </w:rPr>
      </w:pPr>
    </w:p>
    <w:p w:rsidR="00630820" w:rsidRPr="00151D19" w:rsidRDefault="00D14C51" w:rsidP="00630820">
      <w:pPr>
        <w:jc w:val="center"/>
        <w:rPr>
          <w:b/>
          <w:sz w:val="24"/>
          <w:szCs w:val="24"/>
        </w:rPr>
      </w:pPr>
      <w:r w:rsidRPr="00151D19">
        <w:rPr>
          <w:b/>
          <w:sz w:val="24"/>
          <w:szCs w:val="24"/>
        </w:rPr>
        <w:t>Раздел 2. Основные показатели деятельности</w:t>
      </w:r>
      <w:r w:rsidR="00771B64" w:rsidRPr="00151D19">
        <w:rPr>
          <w:b/>
          <w:sz w:val="24"/>
          <w:szCs w:val="24"/>
        </w:rPr>
        <w:t xml:space="preserve"> юридического лица</w:t>
      </w:r>
    </w:p>
    <w:p w:rsidR="0026257C" w:rsidRPr="00151D19" w:rsidRDefault="0026257C" w:rsidP="00630820">
      <w:pPr>
        <w:jc w:val="center"/>
        <w:rPr>
          <w:b/>
          <w:sz w:val="22"/>
        </w:rPr>
      </w:pPr>
    </w:p>
    <w:p w:rsidR="00D14C51" w:rsidRPr="00151D19" w:rsidRDefault="0026257C" w:rsidP="00C627C8">
      <w:pPr>
        <w:pStyle w:val="a6"/>
        <w:ind w:left="142" w:hanging="426"/>
        <w:rPr>
          <w:b/>
        </w:rPr>
      </w:pPr>
      <w:r w:rsidRPr="00151D19">
        <w:rPr>
          <w:b/>
        </w:rPr>
        <w:t xml:space="preserve">    2.1. </w:t>
      </w:r>
      <w:r w:rsidR="00D14C51" w:rsidRPr="00151D19">
        <w:rPr>
          <w:b/>
        </w:rPr>
        <w:t>Численность работников организации и начисленная заработная плата</w:t>
      </w:r>
      <w:r w:rsidR="00D55C93" w:rsidRPr="00151D19">
        <w:t xml:space="preserve"> </w:t>
      </w: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4"/>
        <w:gridCol w:w="979"/>
        <w:gridCol w:w="2038"/>
      </w:tblGrid>
      <w:tr w:rsidR="00413D8E" w:rsidRPr="00151D19" w:rsidTr="00961599">
        <w:trPr>
          <w:jc w:val="center"/>
        </w:trPr>
        <w:tc>
          <w:tcPr>
            <w:tcW w:w="7234" w:type="dxa"/>
            <w:shd w:val="clear" w:color="auto" w:fill="auto"/>
            <w:vAlign w:val="center"/>
          </w:tcPr>
          <w:p w:rsidR="00D14C51" w:rsidRPr="00151D19" w:rsidRDefault="00D14C51" w:rsidP="00D14C51">
            <w:pPr>
              <w:widowControl w:val="0"/>
              <w:jc w:val="center"/>
            </w:pPr>
            <w:r w:rsidRPr="00151D19">
              <w:t>Наименование показателя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D14C51" w:rsidRPr="00151D19" w:rsidRDefault="00D14C51" w:rsidP="00D14C51">
            <w:pPr>
              <w:widowControl w:val="0"/>
              <w:jc w:val="center"/>
            </w:pPr>
            <w:r w:rsidRPr="00151D19">
              <w:t>№ строки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D14C51" w:rsidRPr="00151D19" w:rsidRDefault="00D14C51" w:rsidP="00692D58">
            <w:pPr>
              <w:widowControl w:val="0"/>
              <w:jc w:val="center"/>
            </w:pPr>
            <w:r w:rsidRPr="00151D19">
              <w:t>за 20</w:t>
            </w:r>
            <w:r w:rsidR="00F04CF2" w:rsidRPr="00151D19">
              <w:t>20</w:t>
            </w:r>
            <w:r w:rsidRPr="00151D19">
              <w:t xml:space="preserve"> год</w:t>
            </w:r>
          </w:p>
          <w:p w:rsidR="00C627C8" w:rsidRPr="00151D19" w:rsidRDefault="00C627C8" w:rsidP="00692D58">
            <w:pPr>
              <w:widowControl w:val="0"/>
              <w:jc w:val="center"/>
            </w:pPr>
            <w:r w:rsidRPr="00151D19">
              <w:t>(с одним десятичным знаком)</w:t>
            </w:r>
          </w:p>
        </w:tc>
      </w:tr>
      <w:tr w:rsidR="00413D8E" w:rsidRPr="00151D19" w:rsidTr="00961599">
        <w:trPr>
          <w:jc w:val="center"/>
        </w:trPr>
        <w:tc>
          <w:tcPr>
            <w:tcW w:w="7234" w:type="dxa"/>
            <w:shd w:val="clear" w:color="auto" w:fill="auto"/>
            <w:vAlign w:val="center"/>
          </w:tcPr>
          <w:p w:rsidR="00D14C51" w:rsidRPr="00151D19" w:rsidRDefault="00D14C51" w:rsidP="00D14C51">
            <w:pPr>
              <w:widowControl w:val="0"/>
              <w:jc w:val="center"/>
            </w:pPr>
            <w:r w:rsidRPr="00151D19">
              <w:t>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D14C51" w:rsidRPr="00151D19" w:rsidRDefault="00D14C51" w:rsidP="00D14C51">
            <w:pPr>
              <w:widowControl w:val="0"/>
              <w:jc w:val="center"/>
            </w:pPr>
            <w:r w:rsidRPr="00151D19">
              <w:t>2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D14C51" w:rsidRPr="00151D19" w:rsidRDefault="00D14C51" w:rsidP="00D14C51">
            <w:pPr>
              <w:widowControl w:val="0"/>
              <w:jc w:val="center"/>
            </w:pPr>
            <w:r w:rsidRPr="00151D19">
              <w:t>3</w:t>
            </w:r>
          </w:p>
        </w:tc>
      </w:tr>
      <w:tr w:rsidR="00413D8E" w:rsidRPr="00151D19" w:rsidTr="00961599">
        <w:trPr>
          <w:jc w:val="center"/>
        </w:trPr>
        <w:tc>
          <w:tcPr>
            <w:tcW w:w="7234" w:type="dxa"/>
            <w:shd w:val="clear" w:color="auto" w:fill="auto"/>
          </w:tcPr>
          <w:p w:rsidR="00D14C51" w:rsidRPr="00151D19" w:rsidRDefault="00D14C51" w:rsidP="00F57012">
            <w:pPr>
              <w:widowControl w:val="0"/>
            </w:pPr>
            <w:r w:rsidRPr="00151D19">
              <w:t xml:space="preserve">Численность работников </w:t>
            </w:r>
            <w:r w:rsidR="00F57012" w:rsidRPr="00151D19">
              <w:rPr>
                <w:b/>
              </w:rPr>
              <w:t>В СРЕДНЕМ</w:t>
            </w:r>
            <w:r w:rsidRPr="00151D19">
              <w:t xml:space="preserve"> за год (работники списочного состава, внешние совместители, работники, выполнявшие работы по договорам</w:t>
            </w:r>
            <w:r w:rsidR="00DE2540" w:rsidRPr="00151D19">
              <w:t xml:space="preserve"> </w:t>
            </w:r>
            <w:r w:rsidRPr="00151D19">
              <w:t xml:space="preserve">гражданско-правового характера), </w:t>
            </w:r>
            <w:r w:rsidR="006877B1" w:rsidRPr="00151D19">
              <w:rPr>
                <w:b/>
              </w:rPr>
              <w:t>чел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D14C51" w:rsidRPr="00151D19" w:rsidRDefault="0060651C" w:rsidP="00D14C51">
            <w:pPr>
              <w:widowControl w:val="0"/>
              <w:jc w:val="center"/>
              <w:rPr>
                <w:b/>
              </w:rPr>
            </w:pPr>
            <w:r w:rsidRPr="00151D19">
              <w:rPr>
                <w:b/>
              </w:rPr>
              <w:t>09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D14C51" w:rsidRPr="00151D19" w:rsidRDefault="00D14C51" w:rsidP="00D14C51">
            <w:pPr>
              <w:widowControl w:val="0"/>
              <w:jc w:val="center"/>
            </w:pPr>
          </w:p>
        </w:tc>
      </w:tr>
      <w:tr w:rsidR="00413D8E" w:rsidRPr="00151D19" w:rsidTr="00961599">
        <w:trPr>
          <w:jc w:val="center"/>
        </w:trPr>
        <w:tc>
          <w:tcPr>
            <w:tcW w:w="7234" w:type="dxa"/>
            <w:shd w:val="clear" w:color="auto" w:fill="auto"/>
          </w:tcPr>
          <w:p w:rsidR="00120BEF" w:rsidRPr="00151D19" w:rsidRDefault="009E67E0" w:rsidP="00D14C51">
            <w:pPr>
              <w:widowControl w:val="0"/>
              <w:rPr>
                <w:b/>
              </w:rPr>
            </w:pPr>
            <w:r w:rsidRPr="00151D19">
              <w:t xml:space="preserve">     </w:t>
            </w:r>
            <w:r w:rsidR="00572455" w:rsidRPr="00151D19">
              <w:t>из них</w:t>
            </w:r>
            <w:r w:rsidR="00D14C51" w:rsidRPr="00151D19">
              <w:t xml:space="preserve"> работников </w:t>
            </w:r>
            <w:r w:rsidR="002E4E4C" w:rsidRPr="00151D19">
              <w:t>СПИСОЧНОГО СОСТАВА</w:t>
            </w:r>
            <w:r w:rsidR="00D14C51" w:rsidRPr="00151D19">
              <w:t xml:space="preserve"> (без внешних </w:t>
            </w:r>
            <w:r w:rsidRPr="00151D19">
              <w:br/>
            </w:r>
            <w:r w:rsidR="00D14C51" w:rsidRPr="00151D19">
              <w:t>совместителей)</w:t>
            </w:r>
            <w:r w:rsidR="00114741" w:rsidRPr="00151D19">
              <w:rPr>
                <w:vertAlign w:val="superscript"/>
              </w:rPr>
              <w:t>1</w:t>
            </w:r>
            <w:r w:rsidR="00D14C51" w:rsidRPr="00151D19">
              <w:t xml:space="preserve">, </w:t>
            </w:r>
            <w:r w:rsidR="006877B1" w:rsidRPr="00151D19">
              <w:rPr>
                <w:b/>
              </w:rPr>
              <w:t>чел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D14C51" w:rsidRPr="00151D19" w:rsidRDefault="00111CE2" w:rsidP="0060651C">
            <w:pPr>
              <w:widowControl w:val="0"/>
              <w:jc w:val="center"/>
              <w:rPr>
                <w:b/>
              </w:rPr>
            </w:pPr>
            <w:r w:rsidRPr="00151D19">
              <w:rPr>
                <w:b/>
              </w:rPr>
              <w:t>1</w:t>
            </w:r>
            <w:r w:rsidR="0060651C" w:rsidRPr="00151D19">
              <w:rPr>
                <w:b/>
              </w:rPr>
              <w:t>0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D14C51" w:rsidRPr="00151D19" w:rsidRDefault="00D14C51" w:rsidP="00D14C51">
            <w:pPr>
              <w:widowControl w:val="0"/>
              <w:jc w:val="center"/>
            </w:pPr>
          </w:p>
        </w:tc>
      </w:tr>
      <w:tr w:rsidR="00413D8E" w:rsidRPr="00151D19" w:rsidTr="00961599">
        <w:trPr>
          <w:jc w:val="center"/>
        </w:trPr>
        <w:tc>
          <w:tcPr>
            <w:tcW w:w="7234" w:type="dxa"/>
            <w:shd w:val="clear" w:color="auto" w:fill="auto"/>
          </w:tcPr>
          <w:p w:rsidR="00D14C51" w:rsidRPr="00151D19" w:rsidRDefault="00D14C51" w:rsidP="00B035BD">
            <w:pPr>
              <w:widowControl w:val="0"/>
            </w:pPr>
            <w:r w:rsidRPr="00151D19">
              <w:t xml:space="preserve">Фонд начисленной заработной платы </w:t>
            </w:r>
            <w:r w:rsidR="00B035BD" w:rsidRPr="00151D19">
              <w:t xml:space="preserve">всех работников </w:t>
            </w:r>
            <w:r w:rsidRPr="00151D19">
              <w:t xml:space="preserve"> (работников списочного состава, внешних совместителей, работников, выполнявших работы </w:t>
            </w:r>
            <w:r w:rsidR="00E5338E" w:rsidRPr="00151D19">
              <w:t xml:space="preserve"> </w:t>
            </w:r>
            <w:r w:rsidR="0082333F" w:rsidRPr="00151D19">
              <w:br/>
            </w:r>
            <w:r w:rsidRPr="00151D19">
              <w:t xml:space="preserve">по договорам гражданско-правового характера и других лиц несписочного состава), </w:t>
            </w:r>
            <w:r w:rsidR="006877B1" w:rsidRPr="00151D19">
              <w:rPr>
                <w:b/>
              </w:rPr>
              <w:t>тыс руб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D14C51" w:rsidRPr="00151D19" w:rsidRDefault="00111CE2" w:rsidP="0060651C">
            <w:pPr>
              <w:widowControl w:val="0"/>
              <w:jc w:val="center"/>
              <w:rPr>
                <w:b/>
              </w:rPr>
            </w:pPr>
            <w:r w:rsidRPr="00151D19">
              <w:rPr>
                <w:b/>
              </w:rPr>
              <w:t>1</w:t>
            </w:r>
            <w:r w:rsidR="0060651C" w:rsidRPr="00151D19">
              <w:rPr>
                <w:b/>
              </w:rPr>
              <w:t>1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D14C51" w:rsidRPr="00151D19" w:rsidRDefault="00D14C51" w:rsidP="00D14C51">
            <w:pPr>
              <w:widowControl w:val="0"/>
              <w:jc w:val="center"/>
            </w:pPr>
          </w:p>
        </w:tc>
      </w:tr>
      <w:tr w:rsidR="00413D8E" w:rsidRPr="00151D19" w:rsidTr="00961599">
        <w:trPr>
          <w:jc w:val="center"/>
        </w:trPr>
        <w:tc>
          <w:tcPr>
            <w:tcW w:w="7234" w:type="dxa"/>
            <w:shd w:val="clear" w:color="auto" w:fill="auto"/>
          </w:tcPr>
          <w:p w:rsidR="00D14C51" w:rsidRPr="00151D19" w:rsidRDefault="00D14C51" w:rsidP="00DC1EA2">
            <w:pPr>
              <w:widowControl w:val="0"/>
            </w:pPr>
            <w:r w:rsidRPr="00151D19">
              <w:t xml:space="preserve">   </w:t>
            </w:r>
            <w:r w:rsidR="009E67E0" w:rsidRPr="00151D19">
              <w:t xml:space="preserve">   </w:t>
            </w:r>
            <w:r w:rsidRPr="00151D19">
              <w:t xml:space="preserve">из </w:t>
            </w:r>
            <w:r w:rsidR="00DC1EA2" w:rsidRPr="00151D19">
              <w:t>него</w:t>
            </w:r>
            <w:r w:rsidRPr="00151D19">
              <w:t xml:space="preserve"> фонд начисленной заработной платы работников </w:t>
            </w:r>
            <w:r w:rsidR="002E4E4C" w:rsidRPr="00151D19">
              <w:t xml:space="preserve">СПИСОЧНОГО СОСТАВА </w:t>
            </w:r>
            <w:r w:rsidRPr="00151D19">
              <w:t>и</w:t>
            </w:r>
            <w:r w:rsidR="002E4E4C" w:rsidRPr="00151D19">
              <w:t xml:space="preserve"> ВНЕШНИХ СОВМЕСТИТЕЛЕЙ</w:t>
            </w:r>
            <w:r w:rsidRPr="00151D19">
              <w:t xml:space="preserve">, </w:t>
            </w:r>
            <w:r w:rsidR="006877B1" w:rsidRPr="00151D19">
              <w:rPr>
                <w:b/>
              </w:rPr>
              <w:t>тыс руб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D14C51" w:rsidRPr="00151D19" w:rsidRDefault="00111CE2" w:rsidP="0060651C">
            <w:pPr>
              <w:widowControl w:val="0"/>
              <w:jc w:val="center"/>
              <w:rPr>
                <w:b/>
              </w:rPr>
            </w:pPr>
            <w:r w:rsidRPr="00151D19">
              <w:rPr>
                <w:b/>
              </w:rPr>
              <w:t>1</w:t>
            </w:r>
            <w:r w:rsidR="0060651C" w:rsidRPr="00151D19">
              <w:rPr>
                <w:b/>
              </w:rPr>
              <w:t>2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D14C51" w:rsidRPr="00151D19" w:rsidRDefault="00D14C51" w:rsidP="00D14C51">
            <w:pPr>
              <w:widowControl w:val="0"/>
              <w:jc w:val="center"/>
            </w:pPr>
          </w:p>
        </w:tc>
      </w:tr>
    </w:tbl>
    <w:p w:rsidR="0082683C" w:rsidRPr="00151D19" w:rsidRDefault="00114741" w:rsidP="009222B0">
      <w:r w:rsidRPr="00151D19">
        <w:rPr>
          <w:vertAlign w:val="superscript"/>
        </w:rPr>
        <w:t>1</w:t>
      </w:r>
      <w:r w:rsidR="00D14C51" w:rsidRPr="00151D19">
        <w:t xml:space="preserve"> Показывается среднесписочная численность работников.</w:t>
      </w:r>
    </w:p>
    <w:p w:rsidR="005557A8" w:rsidRPr="00151D19" w:rsidRDefault="005557A8" w:rsidP="00D55C93">
      <w:pPr>
        <w:jc w:val="right"/>
        <w:rPr>
          <w:sz w:val="18"/>
        </w:rPr>
      </w:pPr>
    </w:p>
    <w:p w:rsidR="00F70810" w:rsidRPr="00151D19" w:rsidRDefault="00F70810" w:rsidP="00D55C93">
      <w:pPr>
        <w:jc w:val="right"/>
        <w:rPr>
          <w:sz w:val="18"/>
        </w:rPr>
      </w:pPr>
    </w:p>
    <w:tbl>
      <w:tblPr>
        <w:tblpPr w:leftFromText="180" w:rightFromText="180" w:vertAnchor="text" w:horzAnchor="margin" w:tblpXSpec="right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417"/>
      </w:tblGrid>
      <w:tr w:rsidR="00893B65" w:rsidRPr="00151D19" w:rsidTr="00893B65">
        <w:trPr>
          <w:trHeight w:val="415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3B65" w:rsidRPr="00151D19" w:rsidRDefault="00893B65" w:rsidP="00893B65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93B65" w:rsidRPr="00151D19" w:rsidRDefault="00893B65" w:rsidP="00E5338E">
            <w:pPr>
              <w:widowControl w:val="0"/>
              <w:rPr>
                <w:b/>
              </w:rPr>
            </w:pPr>
            <w:r w:rsidRPr="00151D19">
              <w:rPr>
                <w:b/>
              </w:rPr>
              <w:t>(строка 1</w:t>
            </w:r>
            <w:r w:rsidR="00E5338E" w:rsidRPr="00151D19">
              <w:rPr>
                <w:b/>
              </w:rPr>
              <w:t>3</w:t>
            </w:r>
            <w:r w:rsidRPr="00151D19">
              <w:rPr>
                <w:b/>
              </w:rPr>
              <w:t>)</w:t>
            </w:r>
          </w:p>
        </w:tc>
      </w:tr>
    </w:tbl>
    <w:p w:rsidR="0082683C" w:rsidRPr="00151D19" w:rsidRDefault="00D14C51" w:rsidP="00125D8A">
      <w:pPr>
        <w:ind w:firstLine="284"/>
        <w:jc w:val="both"/>
      </w:pPr>
      <w:r w:rsidRPr="00151D19">
        <w:t xml:space="preserve">Численность работников </w:t>
      </w:r>
      <w:r w:rsidR="00E30564" w:rsidRPr="00151D19">
        <w:rPr>
          <w:b/>
        </w:rPr>
        <w:t>В СРЕДНЕМ</w:t>
      </w:r>
      <w:r w:rsidR="00E30564" w:rsidRPr="00151D19">
        <w:t xml:space="preserve"> </w:t>
      </w:r>
      <w:r w:rsidR="00E30564" w:rsidRPr="00151D19">
        <w:rPr>
          <w:b/>
        </w:rPr>
        <w:t>за  20</w:t>
      </w:r>
      <w:r w:rsidR="00F04CF2" w:rsidRPr="00151D19">
        <w:rPr>
          <w:b/>
        </w:rPr>
        <w:t>19</w:t>
      </w:r>
      <w:r w:rsidR="00E30564" w:rsidRPr="00151D19">
        <w:rPr>
          <w:b/>
        </w:rPr>
        <w:t xml:space="preserve"> год</w:t>
      </w:r>
      <w:r w:rsidRPr="00151D19">
        <w:t xml:space="preserve"> (работники списочного состава, внешние совместители, работники, выполнявшие работы по договорам гражданско-правового характера), </w:t>
      </w:r>
      <w:r w:rsidR="000A13A3" w:rsidRPr="00151D19">
        <w:rPr>
          <w:b/>
        </w:rPr>
        <w:t>чел</w:t>
      </w:r>
      <w:r w:rsidR="00C627C8" w:rsidRPr="00151D19">
        <w:rPr>
          <w:b/>
        </w:rPr>
        <w:t xml:space="preserve"> </w:t>
      </w:r>
      <w:r w:rsidR="00C627C8" w:rsidRPr="00151D19">
        <w:t>(с одним десятичным знаком)</w:t>
      </w:r>
    </w:p>
    <w:p w:rsidR="00F70810" w:rsidRPr="00151D19" w:rsidRDefault="00F70810" w:rsidP="00125D8A">
      <w:pPr>
        <w:ind w:firstLine="284"/>
        <w:jc w:val="both"/>
      </w:pPr>
    </w:p>
    <w:p w:rsidR="00F70810" w:rsidRPr="00151D19" w:rsidRDefault="00F70810" w:rsidP="00125D8A">
      <w:pPr>
        <w:ind w:firstLine="284"/>
        <w:jc w:val="both"/>
        <w:rPr>
          <w:b/>
        </w:rPr>
      </w:pPr>
    </w:p>
    <w:tbl>
      <w:tblPr>
        <w:tblpPr w:leftFromText="180" w:rightFromText="180" w:vertAnchor="text" w:horzAnchor="margin" w:tblpXSpec="right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417"/>
      </w:tblGrid>
      <w:tr w:rsidR="00F70810" w:rsidRPr="00151D19" w:rsidTr="00F70810">
        <w:trPr>
          <w:trHeight w:val="415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0810" w:rsidRPr="00151D19" w:rsidRDefault="00F70810" w:rsidP="00F7081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70810" w:rsidRPr="00151D19" w:rsidRDefault="00F70810" w:rsidP="00F70810">
            <w:pPr>
              <w:widowControl w:val="0"/>
              <w:rPr>
                <w:b/>
              </w:rPr>
            </w:pPr>
            <w:r w:rsidRPr="00151D19">
              <w:rPr>
                <w:b/>
              </w:rPr>
              <w:t>(строка 14)</w:t>
            </w:r>
          </w:p>
        </w:tc>
      </w:tr>
    </w:tbl>
    <w:p w:rsidR="00F70810" w:rsidRPr="00151D19" w:rsidRDefault="00F70810" w:rsidP="00F70810">
      <w:pPr>
        <w:tabs>
          <w:tab w:val="left" w:pos="7730"/>
          <w:tab w:val="right" w:pos="9979"/>
        </w:tabs>
        <w:ind w:hanging="142"/>
      </w:pPr>
      <w:r w:rsidRPr="00151D19">
        <w:rPr>
          <w:b/>
        </w:rPr>
        <w:t>2.2. Численность исследователей за 2020 год</w:t>
      </w:r>
      <w:r w:rsidRPr="00151D19">
        <w:t xml:space="preserve"> </w:t>
      </w:r>
      <w:r w:rsidRPr="00151D19">
        <w:rPr>
          <w:b/>
        </w:rPr>
        <w:t xml:space="preserve">(независимо от количества отработанных месяцев) </w:t>
      </w:r>
      <w:r w:rsidRPr="00151D19">
        <w:t xml:space="preserve">(без совместителей и лиц, выполнявших работу </w:t>
      </w:r>
      <w:r w:rsidRPr="00151D19">
        <w:br/>
        <w:t xml:space="preserve">по договорам гражданско-правового характера), </w:t>
      </w:r>
      <w:r w:rsidRPr="00151D19">
        <w:rPr>
          <w:b/>
        </w:rPr>
        <w:t>чел</w:t>
      </w:r>
    </w:p>
    <w:p w:rsidR="0001013A" w:rsidRPr="00151D19" w:rsidRDefault="00F70810" w:rsidP="00F70810">
      <w:pPr>
        <w:tabs>
          <w:tab w:val="left" w:pos="284"/>
          <w:tab w:val="right" w:pos="9979"/>
        </w:tabs>
        <w:jc w:val="both"/>
      </w:pPr>
      <w:r w:rsidRPr="00151D19">
        <w:tab/>
        <w:t>Исследователи – работники, имеющие высшее образование, непосредственно занимающиеся научными исследованиями и разработками (создание новых знаний, продуктов, процессов, методов, систем). К ним также относятся руководители (директор предприятия, его замести</w:t>
      </w:r>
      <w:r w:rsidR="0001013A" w:rsidRPr="00151D19">
        <w:t>тель и так далее</w:t>
      </w:r>
      <w:r w:rsidRPr="00151D19">
        <w:t xml:space="preserve">), непосредственно отвечающие </w:t>
      </w:r>
    </w:p>
    <w:p w:rsidR="00F70810" w:rsidRPr="00151D19" w:rsidRDefault="00F70810" w:rsidP="00F70810">
      <w:pPr>
        <w:tabs>
          <w:tab w:val="left" w:pos="284"/>
          <w:tab w:val="right" w:pos="9979"/>
        </w:tabs>
        <w:jc w:val="both"/>
      </w:pPr>
      <w:r w:rsidRPr="00151D19">
        <w:t>за исследовательскую деятельность.</w:t>
      </w:r>
    </w:p>
    <w:p w:rsidR="00F70810" w:rsidRPr="00151D19" w:rsidRDefault="00F70810" w:rsidP="0073527D">
      <w:pPr>
        <w:tabs>
          <w:tab w:val="left" w:pos="7730"/>
          <w:tab w:val="right" w:pos="9979"/>
        </w:tabs>
      </w:pPr>
    </w:p>
    <w:p w:rsidR="00322F02" w:rsidRPr="00151D19" w:rsidRDefault="00C627C8" w:rsidP="0073527D">
      <w:pPr>
        <w:tabs>
          <w:tab w:val="left" w:pos="7730"/>
          <w:tab w:val="right" w:pos="9979"/>
        </w:tabs>
        <w:rPr>
          <w:sz w:val="18"/>
        </w:rPr>
      </w:pPr>
      <w:r w:rsidRPr="00151D19">
        <w:tab/>
      </w:r>
      <w:r w:rsidR="00306EE5" w:rsidRPr="00151D19">
        <w:tab/>
      </w:r>
      <w:r w:rsidR="00306EE5" w:rsidRPr="00151D19">
        <w:rPr>
          <w:sz w:val="18"/>
        </w:rPr>
        <w:t xml:space="preserve"> </w:t>
      </w:r>
      <w:r w:rsidR="006877B1" w:rsidRPr="00151D19">
        <w:rPr>
          <w:sz w:val="18"/>
        </w:rPr>
        <w:t xml:space="preserve"> </w:t>
      </w:r>
    </w:p>
    <w:p w:rsidR="002F62B3" w:rsidRPr="00151D19" w:rsidRDefault="008F7CAC" w:rsidP="000D0530">
      <w:pPr>
        <w:ind w:hanging="142"/>
        <w:jc w:val="both"/>
        <w:rPr>
          <w:b/>
        </w:rPr>
      </w:pPr>
      <w:r w:rsidRPr="00151D19">
        <w:rPr>
          <w:b/>
        </w:rPr>
        <w:t>2.</w:t>
      </w:r>
      <w:r w:rsidR="00F70810" w:rsidRPr="00151D19">
        <w:rPr>
          <w:b/>
        </w:rPr>
        <w:t>3</w:t>
      </w:r>
      <w:r w:rsidR="006D50D2" w:rsidRPr="00151D19">
        <w:rPr>
          <w:b/>
        </w:rPr>
        <w:t xml:space="preserve">. </w:t>
      </w:r>
      <w:r w:rsidR="002B1C20" w:rsidRPr="00151D19">
        <w:rPr>
          <w:b/>
        </w:rPr>
        <w:t xml:space="preserve">Выручка от реализации товаров (работ, услуг) в целом </w:t>
      </w:r>
      <w:r w:rsidR="00AF7E26" w:rsidRPr="00151D19">
        <w:rPr>
          <w:b/>
        </w:rPr>
        <w:t xml:space="preserve">по </w:t>
      </w:r>
      <w:r w:rsidR="00A70A29" w:rsidRPr="00151D19">
        <w:rPr>
          <w:b/>
        </w:rPr>
        <w:t xml:space="preserve">юридическому лицу (включая </w:t>
      </w:r>
      <w:r w:rsidR="0082333F" w:rsidRPr="00151D19">
        <w:rPr>
          <w:b/>
        </w:rPr>
        <w:br/>
      </w:r>
      <w:r w:rsidR="00A70A29" w:rsidRPr="00151D19">
        <w:rPr>
          <w:b/>
        </w:rPr>
        <w:t>все обособленные подразделения)</w:t>
      </w:r>
      <w:r w:rsidR="002B1C20" w:rsidRPr="00151D19">
        <w:rPr>
          <w:b/>
        </w:rPr>
        <w:t xml:space="preserve"> (строка </w:t>
      </w:r>
      <w:r w:rsidR="00C71E0D" w:rsidRPr="00151D19">
        <w:rPr>
          <w:b/>
        </w:rPr>
        <w:t>1</w:t>
      </w:r>
      <w:r w:rsidR="0001013A" w:rsidRPr="00151D19">
        <w:rPr>
          <w:b/>
        </w:rPr>
        <w:t>5</w:t>
      </w:r>
      <w:r w:rsidR="002B1C20" w:rsidRPr="00151D19">
        <w:rPr>
          <w:b/>
        </w:rPr>
        <w:t>) и по каждому виду фактически осуществляемой экон</w:t>
      </w:r>
      <w:r w:rsidR="00C71E0D" w:rsidRPr="00151D19">
        <w:rPr>
          <w:b/>
        </w:rPr>
        <w:t>омической деятельности (строка 1</w:t>
      </w:r>
      <w:r w:rsidR="0001013A" w:rsidRPr="00151D19">
        <w:rPr>
          <w:b/>
        </w:rPr>
        <w:t>6</w:t>
      </w:r>
      <w:r w:rsidR="002B1C20" w:rsidRPr="00151D19">
        <w:rPr>
          <w:b/>
        </w:rPr>
        <w:t>)</w:t>
      </w:r>
      <w:r w:rsidR="00553BE7" w:rsidRPr="00151D19">
        <w:rPr>
          <w:b/>
        </w:rPr>
        <w:t xml:space="preserve"> </w:t>
      </w:r>
      <w:r w:rsidR="00553BE7" w:rsidRPr="00151D19">
        <w:t>(без НДС, акцизов и других аналогичных обязательных платежей)</w:t>
      </w:r>
    </w:p>
    <w:p w:rsidR="00F70810" w:rsidRPr="00151D19" w:rsidRDefault="00F70810" w:rsidP="000D0530">
      <w:pPr>
        <w:ind w:hanging="142"/>
        <w:jc w:val="both"/>
        <w:rPr>
          <w:b/>
        </w:rPr>
      </w:pPr>
    </w:p>
    <w:p w:rsidR="002F62B3" w:rsidRPr="00151D19" w:rsidRDefault="002B1C20" w:rsidP="001F46DA">
      <w:pPr>
        <w:spacing w:after="60"/>
        <w:ind w:firstLine="284"/>
        <w:jc w:val="both"/>
      </w:pPr>
      <w:r w:rsidRPr="00151D19">
        <w:t>Выручка от реализации товаров (работ, услуг) определяется исходя из всех поступлений, связанных</w:t>
      </w:r>
      <w:r w:rsidR="005275D3" w:rsidRPr="00151D19">
        <w:t xml:space="preserve"> </w:t>
      </w:r>
      <w:r w:rsidR="0082333F" w:rsidRPr="00151D19">
        <w:br/>
      </w:r>
      <w:r w:rsidRPr="00151D19">
        <w:t>с расчетами за реализованные товары (работы, услуги) или имущественные права, выраженные в денежной</w:t>
      </w:r>
      <w:r w:rsidR="005275D3" w:rsidRPr="00151D19">
        <w:t xml:space="preserve"> </w:t>
      </w:r>
      <w:r w:rsidR="0082333F" w:rsidRPr="00151D19">
        <w:br/>
      </w:r>
      <w:r w:rsidRPr="00151D19">
        <w:t>и (или) натуральной формах (статья 249, часть 2 HK РФ) без сумм налогов, предъявленных</w:t>
      </w:r>
      <w:r w:rsidR="005275D3" w:rsidRPr="00151D19">
        <w:t xml:space="preserve"> </w:t>
      </w:r>
      <w:r w:rsidRPr="00151D19">
        <w:t>в соответствии</w:t>
      </w:r>
      <w:r w:rsidR="005275D3" w:rsidRPr="00151D19">
        <w:t xml:space="preserve"> </w:t>
      </w:r>
      <w:r w:rsidR="0082333F" w:rsidRPr="00151D19">
        <w:br/>
      </w:r>
      <w:r w:rsidRPr="00151D19">
        <w:t>с</w:t>
      </w:r>
      <w:r w:rsidR="0082333F" w:rsidRPr="00151D19">
        <w:t xml:space="preserve"> </w:t>
      </w:r>
      <w:r w:rsidRPr="00151D19">
        <w:t>Налоговым кодексом налогоплательщиком  покупателю (приобретателю) товаров (работ, услуг, имущественных прав).</w:t>
      </w:r>
      <w:r w:rsidR="00106192" w:rsidRPr="00151D19">
        <w:t xml:space="preserve"> </w:t>
      </w:r>
    </w:p>
    <w:p w:rsidR="002F62B3" w:rsidRPr="00151D19" w:rsidRDefault="00E634E0" w:rsidP="001F46DA">
      <w:pPr>
        <w:spacing w:after="60"/>
        <w:ind w:firstLine="284"/>
        <w:jc w:val="both"/>
      </w:pPr>
      <w:r w:rsidRPr="00151D19">
        <w:rPr>
          <w:b/>
        </w:rPr>
        <w:t>Организации, занимающиеся торговлей,</w:t>
      </w:r>
      <w:r w:rsidRPr="00151D19">
        <w:t xml:space="preserve"> по </w:t>
      </w:r>
      <w:r w:rsidRPr="00151D19">
        <w:rPr>
          <w:b/>
        </w:rPr>
        <w:t xml:space="preserve">строке </w:t>
      </w:r>
      <w:r w:rsidR="00C71E0D" w:rsidRPr="00151D19">
        <w:rPr>
          <w:b/>
        </w:rPr>
        <w:t>1</w:t>
      </w:r>
      <w:r w:rsidR="0001013A" w:rsidRPr="00151D19">
        <w:rPr>
          <w:b/>
        </w:rPr>
        <w:t>5</w:t>
      </w:r>
      <w:r w:rsidRPr="00151D19">
        <w:t xml:space="preserve"> отражают стоимость проданных товаров. </w:t>
      </w:r>
      <w:r w:rsidR="00106192" w:rsidRPr="00151D19">
        <w:t xml:space="preserve"> </w:t>
      </w:r>
      <w:r w:rsidR="002F62B3" w:rsidRPr="00151D19">
        <w:br/>
      </w:r>
      <w:r w:rsidR="00055F53" w:rsidRPr="00151D19">
        <w:rPr>
          <w:b/>
        </w:rPr>
        <w:t>Организации-</w:t>
      </w:r>
      <w:r w:rsidRPr="00151D19">
        <w:rPr>
          <w:b/>
        </w:rPr>
        <w:t>посредники</w:t>
      </w:r>
      <w:r w:rsidRPr="00151D19">
        <w:t>, действующие по договорам комиссии, поручения, агентским и т</w:t>
      </w:r>
      <w:r w:rsidR="00114741" w:rsidRPr="00151D19">
        <w:t>ак далее</w:t>
      </w:r>
      <w:r w:rsidRPr="00151D19">
        <w:t xml:space="preserve">, </w:t>
      </w:r>
      <w:r w:rsidR="009E67E0" w:rsidRPr="00151D19">
        <w:br/>
      </w:r>
      <w:r w:rsidRPr="00151D19">
        <w:t xml:space="preserve">по </w:t>
      </w:r>
      <w:r w:rsidRPr="00151D19">
        <w:rPr>
          <w:b/>
        </w:rPr>
        <w:t xml:space="preserve">строке </w:t>
      </w:r>
      <w:r w:rsidR="00C71E0D" w:rsidRPr="00151D19">
        <w:rPr>
          <w:b/>
        </w:rPr>
        <w:t>1</w:t>
      </w:r>
      <w:r w:rsidR="0001013A" w:rsidRPr="00151D19">
        <w:rPr>
          <w:b/>
        </w:rPr>
        <w:t>5</w:t>
      </w:r>
      <w:r w:rsidRPr="00151D19">
        <w:rPr>
          <w:b/>
        </w:rPr>
        <w:t xml:space="preserve"> </w:t>
      </w:r>
      <w:r w:rsidRPr="00151D19">
        <w:t>отражают стоимость оказ</w:t>
      </w:r>
      <w:r w:rsidR="00106192" w:rsidRPr="00151D19">
        <w:t xml:space="preserve">анных ими посреднических услуг. </w:t>
      </w:r>
    </w:p>
    <w:p w:rsidR="004A0CBA" w:rsidRPr="00151D19" w:rsidRDefault="009222B0" w:rsidP="001F46DA">
      <w:pPr>
        <w:spacing w:after="60"/>
        <w:ind w:firstLine="284"/>
        <w:jc w:val="both"/>
      </w:pPr>
      <w:r w:rsidRPr="00151D19">
        <w:rPr>
          <w:b/>
        </w:rPr>
        <w:t>Г</w:t>
      </w:r>
      <w:r w:rsidR="00600D9C" w:rsidRPr="00151D19">
        <w:rPr>
          <w:b/>
        </w:rPr>
        <w:t>раф</w:t>
      </w:r>
      <w:r w:rsidR="000177B4" w:rsidRPr="00151D19">
        <w:rPr>
          <w:b/>
        </w:rPr>
        <w:t>а 3</w:t>
      </w:r>
      <w:r w:rsidR="00600D9C" w:rsidRPr="00151D19">
        <w:t xml:space="preserve"> </w:t>
      </w:r>
      <w:r w:rsidR="002B1C20" w:rsidRPr="00151D19">
        <w:t xml:space="preserve">по </w:t>
      </w:r>
      <w:r w:rsidR="002B1C20" w:rsidRPr="00151D19">
        <w:rPr>
          <w:b/>
        </w:rPr>
        <w:t xml:space="preserve">строке </w:t>
      </w:r>
      <w:r w:rsidR="00C71E0D" w:rsidRPr="00151D19">
        <w:rPr>
          <w:b/>
        </w:rPr>
        <w:t>1</w:t>
      </w:r>
      <w:r w:rsidR="0001013A" w:rsidRPr="00151D19">
        <w:rPr>
          <w:b/>
        </w:rPr>
        <w:t>6</w:t>
      </w:r>
      <w:r w:rsidR="00600D9C" w:rsidRPr="00151D19">
        <w:t xml:space="preserve"> заполня</w:t>
      </w:r>
      <w:r w:rsidR="000177B4" w:rsidRPr="00151D19">
        <w:t>е</w:t>
      </w:r>
      <w:r w:rsidR="002B1C20" w:rsidRPr="00151D19">
        <w:t xml:space="preserve">тся в соответствии </w:t>
      </w:r>
      <w:r w:rsidR="006B423A" w:rsidRPr="00151D19">
        <w:t xml:space="preserve"> </w:t>
      </w:r>
      <w:r w:rsidR="002B1C20" w:rsidRPr="00151D19">
        <w:t xml:space="preserve">с Общероссийским </w:t>
      </w:r>
      <w:r w:rsidR="00600D9C" w:rsidRPr="00151D19">
        <w:t>классификатор</w:t>
      </w:r>
      <w:r w:rsidR="000177B4" w:rsidRPr="00151D19">
        <w:t>ом</w:t>
      </w:r>
      <w:r w:rsidR="002B1C20" w:rsidRPr="00151D19">
        <w:t xml:space="preserve"> видов экономической деяте</w:t>
      </w:r>
      <w:r w:rsidR="005C026C" w:rsidRPr="00151D19">
        <w:t>льности</w:t>
      </w:r>
      <w:r w:rsidR="000177B4" w:rsidRPr="00151D19">
        <w:t xml:space="preserve"> </w:t>
      </w:r>
      <w:r w:rsidR="00AA45D6" w:rsidRPr="00151D19">
        <w:t>(</w:t>
      </w:r>
      <w:r w:rsidR="002B1C20" w:rsidRPr="00151D19">
        <w:t>ОКВЭД</w:t>
      </w:r>
      <w:r w:rsidR="00D3324D" w:rsidRPr="00151D19">
        <w:t>2</w:t>
      </w:r>
      <w:r w:rsidR="00A23369" w:rsidRPr="00151D19">
        <w:t>), размещенным по адресу</w:t>
      </w:r>
      <w:r w:rsidR="0061254F" w:rsidRPr="00151D19">
        <w:t xml:space="preserve"> </w:t>
      </w:r>
      <w:hyperlink r:id="rId11" w:history="1">
        <w:r w:rsidR="00712F44" w:rsidRPr="00712F44">
          <w:rPr>
            <w:rStyle w:val="a7"/>
            <w:color w:val="auto"/>
            <w:u w:val="none"/>
          </w:rPr>
          <w:t>https://rosstat.gov.ru/small_business</w:t>
        </w:r>
      </w:hyperlink>
      <w:r w:rsidR="00712F44">
        <w:t>.</w:t>
      </w:r>
      <w:r w:rsidR="00A23369" w:rsidRPr="00151D19">
        <w:t xml:space="preserve"> </w:t>
      </w:r>
      <w:r w:rsidR="0061254F" w:rsidRPr="00151D19">
        <w:t xml:space="preserve">Коды </w:t>
      </w:r>
      <w:r w:rsidR="0082333F" w:rsidRPr="00151D19">
        <w:br/>
      </w:r>
      <w:r w:rsidR="0061254F" w:rsidRPr="00151D19">
        <w:t xml:space="preserve">по ОКВЭД2 </w:t>
      </w:r>
      <w:r w:rsidR="00D33E70" w:rsidRPr="00151D19">
        <w:t xml:space="preserve">в </w:t>
      </w:r>
      <w:r w:rsidR="00D33E70" w:rsidRPr="00151D19">
        <w:rPr>
          <w:b/>
        </w:rPr>
        <w:t>графе 3</w:t>
      </w:r>
      <w:r w:rsidR="00D33E70" w:rsidRPr="00151D19">
        <w:t xml:space="preserve"> </w:t>
      </w:r>
      <w:r w:rsidR="0061254F" w:rsidRPr="00151D19">
        <w:t xml:space="preserve">необходимо указать с </w:t>
      </w:r>
      <w:r w:rsidR="00B14C10" w:rsidRPr="00151D19">
        <w:t xml:space="preserve">максимальной </w:t>
      </w:r>
      <w:r w:rsidR="0061254F" w:rsidRPr="00151D19">
        <w:t xml:space="preserve">детализацией </w:t>
      </w:r>
      <w:r w:rsidR="00B14C10" w:rsidRPr="00151D19">
        <w:t>(</w:t>
      </w:r>
      <w:r w:rsidR="00E65225" w:rsidRPr="00151D19">
        <w:rPr>
          <w:b/>
        </w:rPr>
        <w:t xml:space="preserve">не </w:t>
      </w:r>
      <w:r w:rsidR="0061254F" w:rsidRPr="00151D19">
        <w:rPr>
          <w:b/>
        </w:rPr>
        <w:t>менее 4 цифровых знаков</w:t>
      </w:r>
      <w:r w:rsidR="00A23369" w:rsidRPr="00151D19">
        <w:t>).</w:t>
      </w:r>
    </w:p>
    <w:p w:rsidR="0082333F" w:rsidRPr="00151D19" w:rsidRDefault="0082333F" w:rsidP="001F46DA">
      <w:pPr>
        <w:spacing w:after="60"/>
        <w:ind w:firstLine="284"/>
        <w:jc w:val="both"/>
      </w:pPr>
    </w:p>
    <w:p w:rsidR="00BC5589" w:rsidRPr="00151D19" w:rsidRDefault="00BC5589" w:rsidP="001F46DA">
      <w:pPr>
        <w:spacing w:after="60"/>
        <w:ind w:firstLine="284"/>
        <w:jc w:val="both"/>
      </w:pPr>
    </w:p>
    <w:tbl>
      <w:tblPr>
        <w:tblpPr w:leftFromText="180" w:rightFromText="180" w:vertAnchor="text" w:horzAnchor="margin" w:tblpXSpec="right" w:tblpY="-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376"/>
      </w:tblGrid>
      <w:tr w:rsidR="00F70810" w:rsidRPr="00151D19" w:rsidTr="0082333F">
        <w:trPr>
          <w:trHeight w:val="2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10" w:rsidRPr="00151D19" w:rsidRDefault="00F70810" w:rsidP="00F70810">
            <w:pPr>
              <w:widowControl w:val="0"/>
              <w:jc w:val="center"/>
            </w:pPr>
            <w:r w:rsidRPr="00151D19">
              <w:lastRenderedPageBreak/>
              <w:t>ИНН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0810" w:rsidRPr="00151D19" w:rsidRDefault="00F70810" w:rsidP="00F70810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F70810" w:rsidRPr="00151D19" w:rsidRDefault="00F70810" w:rsidP="001F46DA">
      <w:pPr>
        <w:spacing w:after="60"/>
        <w:ind w:firstLine="284"/>
        <w:jc w:val="both"/>
      </w:pPr>
    </w:p>
    <w:tbl>
      <w:tblPr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5"/>
        <w:gridCol w:w="984"/>
        <w:gridCol w:w="1539"/>
        <w:gridCol w:w="1960"/>
        <w:gridCol w:w="1939"/>
      </w:tblGrid>
      <w:tr w:rsidR="004A0CBA" w:rsidRPr="00151D19" w:rsidTr="000D4192">
        <w:trPr>
          <w:jc w:val="center"/>
        </w:trPr>
        <w:tc>
          <w:tcPr>
            <w:tcW w:w="3755" w:type="dxa"/>
            <w:vMerge w:val="restart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>Наименование вида экономической деятельности</w:t>
            </w:r>
          </w:p>
        </w:tc>
        <w:tc>
          <w:tcPr>
            <w:tcW w:w="984" w:type="dxa"/>
            <w:vMerge w:val="restart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>№ строки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>Код по ОКВЭД</w:t>
            </w:r>
            <w:r w:rsidR="0064627C" w:rsidRPr="00151D19">
              <w:t>2</w:t>
            </w:r>
          </w:p>
        </w:tc>
        <w:tc>
          <w:tcPr>
            <w:tcW w:w="3899" w:type="dxa"/>
            <w:gridSpan w:val="2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>Выручка от ре</w:t>
            </w:r>
            <w:r w:rsidR="00121EC2" w:rsidRPr="00151D19">
              <w:t xml:space="preserve">ализации товаров </w:t>
            </w:r>
            <w:r w:rsidR="009E67E0" w:rsidRPr="00151D19">
              <w:br/>
            </w:r>
            <w:r w:rsidR="00121EC2" w:rsidRPr="00151D19">
              <w:t>(работ, услуг)</w:t>
            </w:r>
            <w:r w:rsidR="000D4192" w:rsidRPr="00151D19">
              <w:t>,</w:t>
            </w:r>
            <w:r w:rsidR="009E1277" w:rsidRPr="00151D19">
              <w:t xml:space="preserve"> </w:t>
            </w:r>
            <w:r w:rsidR="000D4192" w:rsidRPr="00151D19">
              <w:rPr>
                <w:b/>
              </w:rPr>
              <w:t>тыс руб</w:t>
            </w:r>
            <w:r w:rsidR="004C0F9A" w:rsidRPr="00151D19">
              <w:rPr>
                <w:b/>
              </w:rPr>
              <w:br/>
            </w:r>
            <w:r w:rsidR="004C0F9A" w:rsidRPr="00151D19">
              <w:t>(с одним десятичным знаком)</w:t>
            </w:r>
          </w:p>
        </w:tc>
      </w:tr>
      <w:tr w:rsidR="004A0CBA" w:rsidRPr="00151D19" w:rsidTr="004C0F9A">
        <w:trPr>
          <w:trHeight w:val="270"/>
          <w:jc w:val="center"/>
        </w:trPr>
        <w:tc>
          <w:tcPr>
            <w:tcW w:w="3755" w:type="dxa"/>
            <w:vMerge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</w:p>
        </w:tc>
        <w:tc>
          <w:tcPr>
            <w:tcW w:w="1539" w:type="dxa"/>
            <w:vMerge/>
            <w:shd w:val="clear" w:color="auto" w:fill="auto"/>
          </w:tcPr>
          <w:p w:rsidR="004A0CBA" w:rsidRPr="00151D19" w:rsidRDefault="004A0CBA" w:rsidP="004D2154">
            <w:pPr>
              <w:widowControl w:val="0"/>
              <w:jc w:val="center"/>
            </w:pPr>
          </w:p>
        </w:tc>
        <w:tc>
          <w:tcPr>
            <w:tcW w:w="1960" w:type="dxa"/>
          </w:tcPr>
          <w:p w:rsidR="004A0CBA" w:rsidRPr="00151D19" w:rsidRDefault="004A0CBA" w:rsidP="004C0F9A">
            <w:pPr>
              <w:widowControl w:val="0"/>
              <w:jc w:val="center"/>
            </w:pPr>
            <w:r w:rsidRPr="00151D19">
              <w:t>за 2020 год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>за 2019 год</w:t>
            </w:r>
          </w:p>
        </w:tc>
      </w:tr>
      <w:tr w:rsidR="004A0CBA" w:rsidRPr="00151D19" w:rsidTr="000D4192">
        <w:trPr>
          <w:jc w:val="center"/>
        </w:trPr>
        <w:tc>
          <w:tcPr>
            <w:tcW w:w="3755" w:type="dxa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>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>2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auto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>3</w:t>
            </w:r>
          </w:p>
        </w:tc>
        <w:tc>
          <w:tcPr>
            <w:tcW w:w="1960" w:type="dxa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>4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>5</w:t>
            </w:r>
          </w:p>
        </w:tc>
      </w:tr>
      <w:tr w:rsidR="004A0CBA" w:rsidRPr="00151D19" w:rsidTr="000D4192">
        <w:trPr>
          <w:jc w:val="center"/>
        </w:trPr>
        <w:tc>
          <w:tcPr>
            <w:tcW w:w="3755" w:type="dxa"/>
            <w:shd w:val="clear" w:color="auto" w:fill="auto"/>
          </w:tcPr>
          <w:p w:rsidR="004A0CBA" w:rsidRPr="00151D19" w:rsidRDefault="004A0CBA" w:rsidP="004D2154">
            <w:pPr>
              <w:widowControl w:val="0"/>
              <w:rPr>
                <w:vertAlign w:val="superscript"/>
              </w:rPr>
            </w:pPr>
            <w:r w:rsidRPr="00151D19">
              <w:t>Суммарно по всем видам экономической деятельности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4A0CBA" w:rsidRPr="00151D19" w:rsidRDefault="00B4486E" w:rsidP="00264505">
            <w:pPr>
              <w:widowControl w:val="0"/>
              <w:jc w:val="center"/>
              <w:rPr>
                <w:b/>
              </w:rPr>
            </w:pPr>
            <w:r w:rsidRPr="00151D19">
              <w:rPr>
                <w:b/>
              </w:rPr>
              <w:t>1</w:t>
            </w:r>
            <w:r w:rsidR="0001013A" w:rsidRPr="00151D19">
              <w:rPr>
                <w:b/>
              </w:rPr>
              <w:t>5</w:t>
            </w:r>
          </w:p>
        </w:tc>
        <w:tc>
          <w:tcPr>
            <w:tcW w:w="1539" w:type="dxa"/>
            <w:shd w:val="clear" w:color="auto" w:fill="auto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>0 0</w:t>
            </w:r>
          </w:p>
        </w:tc>
        <w:tc>
          <w:tcPr>
            <w:tcW w:w="1960" w:type="dxa"/>
          </w:tcPr>
          <w:p w:rsidR="004A0CBA" w:rsidRPr="00151D19" w:rsidRDefault="004A0CBA" w:rsidP="004D2154">
            <w:pPr>
              <w:widowControl w:val="0"/>
              <w:jc w:val="center"/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</w:p>
          <w:p w:rsidR="004A0CBA" w:rsidRPr="00151D19" w:rsidRDefault="004A0CBA" w:rsidP="004D2154">
            <w:pPr>
              <w:widowControl w:val="0"/>
              <w:jc w:val="center"/>
            </w:pPr>
          </w:p>
        </w:tc>
      </w:tr>
      <w:tr w:rsidR="004A0CBA" w:rsidRPr="00151D19" w:rsidTr="000D4192">
        <w:trPr>
          <w:jc w:val="center"/>
        </w:trPr>
        <w:tc>
          <w:tcPr>
            <w:tcW w:w="3755" w:type="dxa"/>
            <w:tcBorders>
              <w:bottom w:val="single" w:sz="4" w:space="0" w:color="auto"/>
            </w:tcBorders>
            <w:shd w:val="clear" w:color="auto" w:fill="auto"/>
          </w:tcPr>
          <w:p w:rsidR="004A0CBA" w:rsidRPr="00151D19" w:rsidRDefault="004A0CBA" w:rsidP="004D2154">
            <w:pPr>
              <w:widowControl w:val="0"/>
              <w:ind w:left="284"/>
            </w:pPr>
            <w:r w:rsidRPr="00151D19">
              <w:t>в том числе по каждому виду деятельности: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39" w:type="dxa"/>
            <w:shd w:val="clear" w:color="auto" w:fill="auto"/>
          </w:tcPr>
          <w:p w:rsidR="004A0CBA" w:rsidRPr="00151D19" w:rsidRDefault="004A0CBA" w:rsidP="004D2154">
            <w:pPr>
              <w:widowControl w:val="0"/>
              <w:jc w:val="center"/>
            </w:pPr>
          </w:p>
        </w:tc>
        <w:tc>
          <w:tcPr>
            <w:tcW w:w="1960" w:type="dxa"/>
          </w:tcPr>
          <w:p w:rsidR="004A0CBA" w:rsidRPr="00151D19" w:rsidRDefault="004A0CBA" w:rsidP="004D2154">
            <w:pPr>
              <w:widowControl w:val="0"/>
              <w:jc w:val="center"/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>Х</w:t>
            </w:r>
          </w:p>
        </w:tc>
      </w:tr>
      <w:tr w:rsidR="004A0CBA" w:rsidRPr="00151D19" w:rsidTr="00BC3ECE">
        <w:trPr>
          <w:trHeight w:val="335"/>
          <w:jc w:val="center"/>
        </w:trPr>
        <w:tc>
          <w:tcPr>
            <w:tcW w:w="3755" w:type="dxa"/>
            <w:tcBorders>
              <w:bottom w:val="single" w:sz="4" w:space="0" w:color="auto"/>
            </w:tcBorders>
            <w:shd w:val="clear" w:color="auto" w:fill="auto"/>
          </w:tcPr>
          <w:p w:rsidR="00D70EA3" w:rsidRPr="00151D19" w:rsidRDefault="00D70EA3" w:rsidP="004D2154">
            <w:pPr>
              <w:widowControl w:val="0"/>
            </w:pPr>
          </w:p>
          <w:p w:rsidR="004A0CBA" w:rsidRPr="00151D19" w:rsidRDefault="004A0CBA" w:rsidP="004D2154">
            <w:pPr>
              <w:widowControl w:val="0"/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BA" w:rsidRPr="00151D19" w:rsidRDefault="00B4486E" w:rsidP="00264505">
            <w:pPr>
              <w:widowControl w:val="0"/>
              <w:jc w:val="center"/>
              <w:rPr>
                <w:b/>
              </w:rPr>
            </w:pPr>
            <w:r w:rsidRPr="00151D19">
              <w:rPr>
                <w:b/>
              </w:rPr>
              <w:t>1</w:t>
            </w:r>
            <w:r w:rsidR="0001013A" w:rsidRPr="00151D19">
              <w:rPr>
                <w:b/>
              </w:rPr>
              <w:t>6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auto"/>
          </w:tcPr>
          <w:p w:rsidR="00D70EA3" w:rsidRPr="00151D19" w:rsidRDefault="00D70EA3" w:rsidP="004D2154">
            <w:pPr>
              <w:widowControl w:val="0"/>
              <w:jc w:val="center"/>
            </w:pPr>
          </w:p>
          <w:p w:rsidR="004A0CBA" w:rsidRPr="00151D19" w:rsidRDefault="004A0CBA" w:rsidP="004D2154">
            <w:pPr>
              <w:widowControl w:val="0"/>
              <w:jc w:val="center"/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D70EA3" w:rsidRPr="00151D19" w:rsidRDefault="00D70EA3" w:rsidP="004D2154">
            <w:pPr>
              <w:jc w:val="center"/>
            </w:pPr>
          </w:p>
          <w:p w:rsidR="004A0CBA" w:rsidRPr="00151D19" w:rsidRDefault="004A0CBA" w:rsidP="00D70EA3"/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BA" w:rsidRPr="00151D19" w:rsidRDefault="004A0CBA" w:rsidP="004D2154">
            <w:pPr>
              <w:jc w:val="center"/>
            </w:pPr>
            <w:r w:rsidRPr="00151D19">
              <w:t>Х</w:t>
            </w:r>
          </w:p>
          <w:p w:rsidR="004A0CBA" w:rsidRPr="00151D19" w:rsidRDefault="004A0CBA" w:rsidP="004D2154">
            <w:pPr>
              <w:jc w:val="center"/>
            </w:pPr>
          </w:p>
        </w:tc>
      </w:tr>
      <w:tr w:rsidR="004A0CBA" w:rsidRPr="00151D19" w:rsidTr="0073527D">
        <w:trPr>
          <w:trHeight w:val="357"/>
          <w:jc w:val="center"/>
        </w:trPr>
        <w:tc>
          <w:tcPr>
            <w:tcW w:w="3755" w:type="dxa"/>
            <w:shd w:val="clear" w:color="auto" w:fill="auto"/>
          </w:tcPr>
          <w:p w:rsidR="004A0CBA" w:rsidRPr="00151D19" w:rsidRDefault="004A0CBA" w:rsidP="000D0530">
            <w:pPr>
              <w:widowControl w:val="0"/>
              <w:ind w:hanging="92"/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39" w:type="dxa"/>
            <w:shd w:val="clear" w:color="auto" w:fill="auto"/>
          </w:tcPr>
          <w:p w:rsidR="004A0CBA" w:rsidRPr="00151D19" w:rsidRDefault="004A0CBA" w:rsidP="004D2154">
            <w:pPr>
              <w:widowControl w:val="0"/>
              <w:jc w:val="center"/>
            </w:pPr>
          </w:p>
        </w:tc>
        <w:tc>
          <w:tcPr>
            <w:tcW w:w="1960" w:type="dxa"/>
          </w:tcPr>
          <w:p w:rsidR="004A0CBA" w:rsidRPr="00151D19" w:rsidRDefault="004A0CBA" w:rsidP="004D2154">
            <w:pPr>
              <w:jc w:val="center"/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A0CBA" w:rsidRPr="00151D19" w:rsidRDefault="004A0CBA" w:rsidP="004D2154">
            <w:pPr>
              <w:jc w:val="center"/>
            </w:pPr>
            <w:r w:rsidRPr="00151D19">
              <w:t>Х</w:t>
            </w:r>
          </w:p>
          <w:p w:rsidR="004A0CBA" w:rsidRPr="00151D19" w:rsidRDefault="004A0CBA" w:rsidP="004D2154">
            <w:pPr>
              <w:jc w:val="center"/>
            </w:pPr>
          </w:p>
        </w:tc>
      </w:tr>
      <w:tr w:rsidR="00957E31" w:rsidRPr="00151D19" w:rsidTr="009F285C">
        <w:trPr>
          <w:jc w:val="center"/>
        </w:trPr>
        <w:tc>
          <w:tcPr>
            <w:tcW w:w="3755" w:type="dxa"/>
            <w:shd w:val="clear" w:color="auto" w:fill="auto"/>
          </w:tcPr>
          <w:p w:rsidR="00957E31" w:rsidRPr="00151D19" w:rsidRDefault="00957E31" w:rsidP="0001013A"/>
        </w:tc>
        <w:tc>
          <w:tcPr>
            <w:tcW w:w="984" w:type="dxa"/>
            <w:shd w:val="clear" w:color="auto" w:fill="auto"/>
            <w:vAlign w:val="center"/>
          </w:tcPr>
          <w:p w:rsidR="00957E31" w:rsidRPr="00151D19" w:rsidRDefault="00957E31" w:rsidP="009F285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39" w:type="dxa"/>
            <w:shd w:val="clear" w:color="auto" w:fill="auto"/>
          </w:tcPr>
          <w:p w:rsidR="00957E31" w:rsidRPr="00151D19" w:rsidRDefault="00957E31" w:rsidP="009F285C">
            <w:pPr>
              <w:widowControl w:val="0"/>
              <w:jc w:val="center"/>
            </w:pPr>
          </w:p>
        </w:tc>
        <w:tc>
          <w:tcPr>
            <w:tcW w:w="1960" w:type="dxa"/>
          </w:tcPr>
          <w:p w:rsidR="00957E31" w:rsidRPr="00151D19" w:rsidRDefault="00957E31" w:rsidP="009F285C">
            <w:pPr>
              <w:jc w:val="center"/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957E31" w:rsidRPr="00151D19" w:rsidRDefault="00957E31" w:rsidP="009F285C">
            <w:pPr>
              <w:jc w:val="center"/>
            </w:pPr>
            <w:r w:rsidRPr="00151D19">
              <w:t>Х</w:t>
            </w:r>
          </w:p>
          <w:p w:rsidR="00957E31" w:rsidRPr="00151D19" w:rsidRDefault="00957E31" w:rsidP="009F285C">
            <w:pPr>
              <w:jc w:val="center"/>
            </w:pPr>
          </w:p>
        </w:tc>
      </w:tr>
      <w:tr w:rsidR="00957E31" w:rsidRPr="00151D19" w:rsidTr="00BC3ECE">
        <w:trPr>
          <w:trHeight w:val="355"/>
          <w:jc w:val="center"/>
        </w:trPr>
        <w:tc>
          <w:tcPr>
            <w:tcW w:w="3755" w:type="dxa"/>
            <w:shd w:val="clear" w:color="auto" w:fill="auto"/>
          </w:tcPr>
          <w:p w:rsidR="00957E31" w:rsidRPr="00151D19" w:rsidRDefault="00957E31" w:rsidP="009F285C">
            <w:pPr>
              <w:widowControl w:val="0"/>
              <w:rPr>
                <w:lang w:val="en-US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957E31" w:rsidRPr="00151D19" w:rsidRDefault="00957E31" w:rsidP="009F285C">
            <w:pPr>
              <w:widowControl w:val="0"/>
              <w:jc w:val="center"/>
              <w:rPr>
                <w:b/>
                <w:lang w:val="en-US"/>
              </w:rPr>
            </w:pPr>
          </w:p>
        </w:tc>
        <w:tc>
          <w:tcPr>
            <w:tcW w:w="1539" w:type="dxa"/>
            <w:shd w:val="clear" w:color="auto" w:fill="auto"/>
          </w:tcPr>
          <w:p w:rsidR="00957E31" w:rsidRPr="00151D19" w:rsidRDefault="00957E31" w:rsidP="009F285C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960" w:type="dxa"/>
          </w:tcPr>
          <w:p w:rsidR="00957E31" w:rsidRPr="00151D19" w:rsidRDefault="00957E31" w:rsidP="009F285C">
            <w:pPr>
              <w:jc w:val="center"/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957E31" w:rsidRPr="00151D19" w:rsidRDefault="00957E31" w:rsidP="009F285C">
            <w:pPr>
              <w:jc w:val="center"/>
            </w:pPr>
            <w:r w:rsidRPr="00151D19">
              <w:t>Х</w:t>
            </w:r>
          </w:p>
          <w:p w:rsidR="00957E31" w:rsidRPr="00151D19" w:rsidRDefault="00957E31" w:rsidP="009F285C">
            <w:pPr>
              <w:jc w:val="center"/>
            </w:pPr>
          </w:p>
        </w:tc>
      </w:tr>
      <w:tr w:rsidR="00BC3ECE" w:rsidRPr="00151D19" w:rsidTr="00BC3ECE">
        <w:trPr>
          <w:trHeight w:val="305"/>
          <w:jc w:val="center"/>
        </w:trPr>
        <w:tc>
          <w:tcPr>
            <w:tcW w:w="3755" w:type="dxa"/>
            <w:shd w:val="clear" w:color="auto" w:fill="auto"/>
          </w:tcPr>
          <w:p w:rsidR="00BC3ECE" w:rsidRPr="00151D19" w:rsidRDefault="00BC3ECE" w:rsidP="009F285C">
            <w:pPr>
              <w:widowControl w:val="0"/>
              <w:rPr>
                <w:lang w:val="en-US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BC3ECE" w:rsidRPr="00151D19" w:rsidRDefault="00BC3ECE" w:rsidP="009F285C">
            <w:pPr>
              <w:widowControl w:val="0"/>
              <w:jc w:val="center"/>
              <w:rPr>
                <w:b/>
                <w:lang w:val="en-US"/>
              </w:rPr>
            </w:pPr>
          </w:p>
        </w:tc>
        <w:tc>
          <w:tcPr>
            <w:tcW w:w="1539" w:type="dxa"/>
            <w:shd w:val="clear" w:color="auto" w:fill="auto"/>
          </w:tcPr>
          <w:p w:rsidR="00BC3ECE" w:rsidRPr="00151D19" w:rsidRDefault="00BC3ECE" w:rsidP="009F285C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960" w:type="dxa"/>
          </w:tcPr>
          <w:p w:rsidR="00BC3ECE" w:rsidRPr="00151D19" w:rsidRDefault="00BC3ECE" w:rsidP="009F285C">
            <w:pPr>
              <w:jc w:val="center"/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BC3ECE" w:rsidRPr="00151D19" w:rsidRDefault="00F567C8" w:rsidP="009F285C">
            <w:pPr>
              <w:jc w:val="center"/>
            </w:pPr>
            <w:r w:rsidRPr="00151D19">
              <w:t>Х</w:t>
            </w:r>
          </w:p>
        </w:tc>
      </w:tr>
    </w:tbl>
    <w:p w:rsidR="004A0CBA" w:rsidRPr="00151D19" w:rsidRDefault="004A0CBA" w:rsidP="004A0CBA">
      <w:pPr>
        <w:rPr>
          <w:b/>
        </w:rPr>
      </w:pPr>
      <w:r w:rsidRPr="00151D19">
        <w:rPr>
          <w:b/>
        </w:rPr>
        <w:t xml:space="preserve">Сумма значений </w:t>
      </w:r>
      <w:r w:rsidR="00A56C34" w:rsidRPr="00151D19">
        <w:rPr>
          <w:b/>
        </w:rPr>
        <w:t>по графе 4 по свободным строкам</w:t>
      </w:r>
      <w:r w:rsidRPr="00151D19">
        <w:rPr>
          <w:b/>
        </w:rPr>
        <w:t xml:space="preserve"> начиная с </w:t>
      </w:r>
      <w:r w:rsidR="00B4486E" w:rsidRPr="00151D19">
        <w:rPr>
          <w:b/>
        </w:rPr>
        <w:t>1</w:t>
      </w:r>
      <w:r w:rsidR="009B75A8" w:rsidRPr="00151D19">
        <w:rPr>
          <w:b/>
        </w:rPr>
        <w:t>6</w:t>
      </w:r>
      <w:r w:rsidR="00A56C34" w:rsidRPr="00151D19">
        <w:rPr>
          <w:b/>
        </w:rPr>
        <w:t xml:space="preserve"> строки</w:t>
      </w:r>
      <w:r w:rsidRPr="00151D19">
        <w:rPr>
          <w:b/>
        </w:rPr>
        <w:t xml:space="preserve"> должна быть равна значению </w:t>
      </w:r>
      <w:r w:rsidR="009E67E0" w:rsidRPr="00151D19">
        <w:rPr>
          <w:b/>
        </w:rPr>
        <w:br/>
      </w:r>
      <w:r w:rsidRPr="00151D19">
        <w:rPr>
          <w:b/>
        </w:rPr>
        <w:t xml:space="preserve">по </w:t>
      </w:r>
      <w:r w:rsidR="00B4486E" w:rsidRPr="00151D19">
        <w:rPr>
          <w:b/>
        </w:rPr>
        <w:t>строке 1</w:t>
      </w:r>
      <w:r w:rsidR="009B75A8" w:rsidRPr="00151D19">
        <w:rPr>
          <w:b/>
        </w:rPr>
        <w:t>5</w:t>
      </w:r>
      <w:r w:rsidRPr="00151D19">
        <w:rPr>
          <w:b/>
        </w:rPr>
        <w:t>.</w:t>
      </w:r>
    </w:p>
    <w:p w:rsidR="00C22639" w:rsidRPr="00151D19" w:rsidRDefault="00C22639" w:rsidP="004A0CBA">
      <w:pPr>
        <w:pStyle w:val="a6"/>
        <w:ind w:left="360"/>
        <w:rPr>
          <w:b/>
          <w:sz w:val="18"/>
        </w:rPr>
      </w:pPr>
    </w:p>
    <w:p w:rsidR="0012082A" w:rsidRPr="00151D19" w:rsidRDefault="0012082A" w:rsidP="0012082A">
      <w:pPr>
        <w:ind w:hanging="142"/>
        <w:jc w:val="both"/>
      </w:pPr>
      <w:r w:rsidRPr="00151D19">
        <w:rPr>
          <w:b/>
        </w:rPr>
        <w:t>2.</w:t>
      </w:r>
      <w:r w:rsidR="00711442" w:rsidRPr="00151D19">
        <w:rPr>
          <w:b/>
        </w:rPr>
        <w:t>4</w:t>
      </w:r>
      <w:r w:rsidRPr="00151D19">
        <w:rPr>
          <w:b/>
        </w:rPr>
        <w:t xml:space="preserve">. Из строки </w:t>
      </w:r>
      <w:r w:rsidR="009B75A8" w:rsidRPr="00151D19">
        <w:rPr>
          <w:b/>
        </w:rPr>
        <w:t>15</w:t>
      </w:r>
      <w:r w:rsidR="005D2DCD" w:rsidRPr="00151D19">
        <w:rPr>
          <w:b/>
        </w:rPr>
        <w:t xml:space="preserve"> графы </w:t>
      </w:r>
      <w:r w:rsidRPr="00151D19">
        <w:rPr>
          <w:b/>
        </w:rPr>
        <w:t xml:space="preserve">4 </w:t>
      </w:r>
      <w:r w:rsidR="008047AF" w:rsidRPr="00151D19">
        <w:rPr>
          <w:b/>
        </w:rPr>
        <w:t>–</w:t>
      </w:r>
      <w:r w:rsidRPr="00151D19">
        <w:rPr>
          <w:b/>
        </w:rPr>
        <w:t xml:space="preserve"> если Ваша организация осуществляла строительные работы на основании договоров</w:t>
      </w:r>
      <w:r w:rsidR="005D2DCD" w:rsidRPr="00151D19">
        <w:rPr>
          <w:b/>
        </w:rPr>
        <w:t xml:space="preserve"> </w:t>
      </w:r>
      <w:r w:rsidRPr="00151D19">
        <w:rPr>
          <w:b/>
        </w:rPr>
        <w:t>и (или) контрактов, заключаемых с заказчиками, то укажите стоимость работ, выполненных собственными силами, по капитальному и текущему ремонту зданий и сооружений (без НДС) за 2020 год,</w:t>
      </w:r>
      <w:r w:rsidRPr="00151D19">
        <w:t xml:space="preserve"> </w:t>
      </w:r>
      <w:r w:rsidRPr="00151D19">
        <w:rPr>
          <w:b/>
        </w:rPr>
        <w:t>тыс руб</w:t>
      </w:r>
      <w:r w:rsidRPr="00151D19">
        <w:t xml:space="preserve"> (с одним десятичным знаком)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110"/>
      </w:tblGrid>
      <w:tr w:rsidR="0012082A" w:rsidRPr="00151D19" w:rsidTr="006652AD">
        <w:trPr>
          <w:trHeight w:val="370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082A" w:rsidRPr="00151D19" w:rsidRDefault="0012082A" w:rsidP="006652AD">
            <w:pPr>
              <w:widowControl w:val="0"/>
              <w:jc w:val="center"/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082A" w:rsidRPr="00151D19" w:rsidRDefault="0012082A" w:rsidP="00B5645C">
            <w:pPr>
              <w:widowControl w:val="0"/>
            </w:pPr>
            <w:r w:rsidRPr="00151D19">
              <w:rPr>
                <w:b/>
              </w:rPr>
              <w:t xml:space="preserve">(строка </w:t>
            </w:r>
            <w:r w:rsidR="009B75A8" w:rsidRPr="00151D19">
              <w:rPr>
                <w:b/>
              </w:rPr>
              <w:t>17</w:t>
            </w:r>
            <w:r w:rsidRPr="00151D19">
              <w:rPr>
                <w:b/>
              </w:rPr>
              <w:t>)</w:t>
            </w:r>
          </w:p>
        </w:tc>
      </w:tr>
    </w:tbl>
    <w:p w:rsidR="001D0186" w:rsidRPr="00151D19" w:rsidRDefault="001D0186" w:rsidP="00116680">
      <w:pPr>
        <w:jc w:val="both"/>
        <w:rPr>
          <w:b/>
          <w:sz w:val="18"/>
          <w:lang w:val="en-US"/>
        </w:rPr>
      </w:pPr>
    </w:p>
    <w:p w:rsidR="004A0CBA" w:rsidRPr="00151D19" w:rsidRDefault="008F7CAC" w:rsidP="0012082A">
      <w:pPr>
        <w:ind w:hanging="142"/>
        <w:jc w:val="both"/>
        <w:rPr>
          <w:b/>
        </w:rPr>
      </w:pPr>
      <w:r w:rsidRPr="00151D19">
        <w:rPr>
          <w:b/>
        </w:rPr>
        <w:t>2.</w:t>
      </w:r>
      <w:r w:rsidR="00711442" w:rsidRPr="00151D19">
        <w:rPr>
          <w:b/>
        </w:rPr>
        <w:t>5</w:t>
      </w:r>
      <w:r w:rsidR="001258C1" w:rsidRPr="00151D19">
        <w:rPr>
          <w:b/>
        </w:rPr>
        <w:t xml:space="preserve">. </w:t>
      </w:r>
      <w:r w:rsidR="004A0CBA" w:rsidRPr="00151D19">
        <w:rPr>
          <w:b/>
        </w:rPr>
        <w:t xml:space="preserve">Из строки </w:t>
      </w:r>
      <w:r w:rsidR="009B75A8" w:rsidRPr="00151D19">
        <w:rPr>
          <w:b/>
        </w:rPr>
        <w:t>15</w:t>
      </w:r>
      <w:r w:rsidR="005D2DCD" w:rsidRPr="00151D19">
        <w:rPr>
          <w:b/>
        </w:rPr>
        <w:t xml:space="preserve"> графы </w:t>
      </w:r>
      <w:r w:rsidR="004A0CBA" w:rsidRPr="00151D19">
        <w:rPr>
          <w:b/>
        </w:rPr>
        <w:t xml:space="preserve">4 </w:t>
      </w:r>
      <w:r w:rsidR="008047AF" w:rsidRPr="00151D19">
        <w:rPr>
          <w:b/>
        </w:rPr>
        <w:t xml:space="preserve">– </w:t>
      </w:r>
      <w:r w:rsidR="004A0CBA" w:rsidRPr="00151D19">
        <w:rPr>
          <w:b/>
        </w:rPr>
        <w:t>если Ваша организация осуществляла строительные работы или работы</w:t>
      </w:r>
      <w:r w:rsidR="00597625" w:rsidRPr="00151D19">
        <w:rPr>
          <w:b/>
        </w:rPr>
        <w:t xml:space="preserve"> </w:t>
      </w:r>
      <w:r w:rsidR="00597625" w:rsidRPr="00151D19">
        <w:rPr>
          <w:b/>
        </w:rPr>
        <w:br/>
      </w:r>
      <w:r w:rsidR="004A0CBA" w:rsidRPr="00151D19">
        <w:rPr>
          <w:b/>
        </w:rPr>
        <w:t>научно-технического характера</w:t>
      </w:r>
      <w:r w:rsidR="008047AF" w:rsidRPr="00151D19">
        <w:rPr>
          <w:b/>
        </w:rPr>
        <w:t>,</w:t>
      </w:r>
      <w:r w:rsidR="004A0CBA" w:rsidRPr="00151D19">
        <w:rPr>
          <w:b/>
        </w:rPr>
        <w:t xml:space="preserve"> и часть этих работ была</w:t>
      </w:r>
      <w:r w:rsidR="00597625" w:rsidRPr="00151D19">
        <w:rPr>
          <w:b/>
        </w:rPr>
        <w:t xml:space="preserve"> выполнена другими юридическими</w:t>
      </w:r>
      <w:r w:rsidR="006B423A" w:rsidRPr="00151D19">
        <w:rPr>
          <w:b/>
        </w:rPr>
        <w:t xml:space="preserve"> </w:t>
      </w:r>
      <w:r w:rsidR="00597625" w:rsidRPr="00151D19">
        <w:rPr>
          <w:b/>
        </w:rPr>
        <w:br/>
      </w:r>
      <w:r w:rsidR="004A0CBA" w:rsidRPr="00151D19">
        <w:rPr>
          <w:b/>
        </w:rPr>
        <w:t xml:space="preserve">и (или) физическими лицами по договору субподряда с Вашей организацией, укажите стоимость </w:t>
      </w:r>
      <w:r w:rsidR="00102C3C" w:rsidRPr="00151D19">
        <w:rPr>
          <w:b/>
        </w:rPr>
        <w:br/>
      </w:r>
      <w:r w:rsidR="00981C0C" w:rsidRPr="00151D19">
        <w:rPr>
          <w:b/>
        </w:rPr>
        <w:t>этих работ (без НДС)</w:t>
      </w:r>
    </w:p>
    <w:tbl>
      <w:tblPr>
        <w:tblW w:w="0" w:type="auto"/>
        <w:jc w:val="center"/>
        <w:tblInd w:w="-1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3"/>
        <w:gridCol w:w="797"/>
        <w:gridCol w:w="2121"/>
      </w:tblGrid>
      <w:tr w:rsidR="004A0CBA" w:rsidRPr="00151D19" w:rsidTr="00606C5E">
        <w:trPr>
          <w:jc w:val="center"/>
        </w:trPr>
        <w:tc>
          <w:tcPr>
            <w:tcW w:w="7123" w:type="dxa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>Наименование показателя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>№ строки</w:t>
            </w:r>
          </w:p>
        </w:tc>
        <w:tc>
          <w:tcPr>
            <w:tcW w:w="2121" w:type="dxa"/>
            <w:shd w:val="clear" w:color="auto" w:fill="auto"/>
          </w:tcPr>
          <w:p w:rsidR="00606C5E" w:rsidRPr="00151D19" w:rsidRDefault="004A0CBA" w:rsidP="00606C5E">
            <w:pPr>
              <w:widowControl w:val="0"/>
              <w:ind w:right="-212"/>
              <w:jc w:val="center"/>
            </w:pPr>
            <w:r w:rsidRPr="00151D19">
              <w:t>Стоимость работ</w:t>
            </w:r>
          </w:p>
          <w:p w:rsidR="004A0CBA" w:rsidRPr="00151D19" w:rsidRDefault="004A0CBA" w:rsidP="00606C5E">
            <w:pPr>
              <w:widowControl w:val="0"/>
              <w:jc w:val="center"/>
            </w:pPr>
            <w:r w:rsidRPr="00151D19">
              <w:t>за 2020 год</w:t>
            </w:r>
            <w:r w:rsidR="00606C5E" w:rsidRPr="00151D19">
              <w:t>,</w:t>
            </w:r>
            <w:r w:rsidR="00606C5E" w:rsidRPr="00151D19">
              <w:br/>
            </w:r>
            <w:r w:rsidR="00606C5E" w:rsidRPr="00151D19">
              <w:rPr>
                <w:color w:val="FF0000"/>
              </w:rPr>
              <w:t xml:space="preserve"> </w:t>
            </w:r>
            <w:r w:rsidR="00606C5E" w:rsidRPr="00151D19">
              <w:rPr>
                <w:b/>
              </w:rPr>
              <w:t>тыс руб</w:t>
            </w:r>
            <w:r w:rsidR="00606C5E" w:rsidRPr="00151D19">
              <w:rPr>
                <w:color w:val="FF0000"/>
              </w:rPr>
              <w:br/>
            </w:r>
            <w:r w:rsidR="00606C5E" w:rsidRPr="00151D19">
              <w:t xml:space="preserve"> (с одним десятичным знаком)</w:t>
            </w:r>
          </w:p>
        </w:tc>
      </w:tr>
      <w:tr w:rsidR="004A0CBA" w:rsidRPr="00151D19" w:rsidTr="00606C5E">
        <w:trPr>
          <w:jc w:val="center"/>
        </w:trPr>
        <w:tc>
          <w:tcPr>
            <w:tcW w:w="7123" w:type="dxa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>1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>2</w:t>
            </w:r>
          </w:p>
        </w:tc>
        <w:tc>
          <w:tcPr>
            <w:tcW w:w="2121" w:type="dxa"/>
            <w:shd w:val="clear" w:color="auto" w:fill="auto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>3</w:t>
            </w:r>
          </w:p>
        </w:tc>
      </w:tr>
      <w:tr w:rsidR="004A0CBA" w:rsidRPr="00151D19" w:rsidTr="00606C5E">
        <w:trPr>
          <w:jc w:val="center"/>
        </w:trPr>
        <w:tc>
          <w:tcPr>
            <w:tcW w:w="7123" w:type="dxa"/>
            <w:shd w:val="clear" w:color="auto" w:fill="auto"/>
          </w:tcPr>
          <w:p w:rsidR="004A0CBA" w:rsidRPr="00151D19" w:rsidRDefault="004A0CBA" w:rsidP="004D2154">
            <w:pPr>
              <w:widowControl w:val="0"/>
              <w:rPr>
                <w:vertAlign w:val="superscript"/>
              </w:rPr>
            </w:pPr>
            <w:r w:rsidRPr="00151D19">
              <w:t>Работы строительного характера, выполненные по договору субподряда другими юридическими и (или) физическими лицами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4A0CBA" w:rsidRPr="00151D19" w:rsidRDefault="009F285C" w:rsidP="001A23D0">
            <w:pPr>
              <w:widowControl w:val="0"/>
              <w:jc w:val="center"/>
              <w:rPr>
                <w:b/>
              </w:rPr>
            </w:pPr>
            <w:r w:rsidRPr="00151D19">
              <w:rPr>
                <w:b/>
              </w:rPr>
              <w:t>1</w:t>
            </w:r>
            <w:r w:rsidR="009B75A8" w:rsidRPr="00151D19">
              <w:rPr>
                <w:b/>
              </w:rPr>
              <w:t>8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</w:p>
        </w:tc>
      </w:tr>
      <w:tr w:rsidR="004A0CBA" w:rsidRPr="00151D19" w:rsidTr="00606C5E">
        <w:trPr>
          <w:jc w:val="center"/>
        </w:trPr>
        <w:tc>
          <w:tcPr>
            <w:tcW w:w="7123" w:type="dxa"/>
            <w:shd w:val="clear" w:color="auto" w:fill="auto"/>
          </w:tcPr>
          <w:p w:rsidR="004A0CBA" w:rsidRPr="00151D19" w:rsidRDefault="004A0CBA" w:rsidP="004D2154">
            <w:pPr>
              <w:widowControl w:val="0"/>
            </w:pPr>
            <w:r w:rsidRPr="00151D19">
              <w:t>Работы научно-технического характера, выполненные по договору субподряда другими юридическими и (или) физическими лицами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4A0CBA" w:rsidRPr="00151D19" w:rsidRDefault="009F285C" w:rsidP="001A23D0">
            <w:pPr>
              <w:widowControl w:val="0"/>
              <w:jc w:val="center"/>
              <w:rPr>
                <w:b/>
                <w:lang w:val="en-US"/>
              </w:rPr>
            </w:pPr>
            <w:r w:rsidRPr="00151D19">
              <w:rPr>
                <w:b/>
              </w:rPr>
              <w:t>1</w:t>
            </w:r>
            <w:r w:rsidR="009B75A8" w:rsidRPr="00151D19">
              <w:rPr>
                <w:b/>
              </w:rPr>
              <w:t>9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</w:p>
        </w:tc>
      </w:tr>
    </w:tbl>
    <w:p w:rsidR="007C1403" w:rsidRPr="00151D19" w:rsidRDefault="007C1403" w:rsidP="00322F02">
      <w:pPr>
        <w:ind w:hanging="142"/>
        <w:jc w:val="both"/>
        <w:rPr>
          <w:b/>
          <w:sz w:val="18"/>
        </w:rPr>
      </w:pPr>
    </w:p>
    <w:p w:rsidR="00322F02" w:rsidRPr="00151D19" w:rsidRDefault="00322F02" w:rsidP="00322F02">
      <w:pPr>
        <w:ind w:hanging="142"/>
        <w:jc w:val="both"/>
        <w:rPr>
          <w:b/>
        </w:rPr>
      </w:pPr>
      <w:r w:rsidRPr="00151D19">
        <w:rPr>
          <w:b/>
        </w:rPr>
        <w:t>2.</w:t>
      </w:r>
      <w:r w:rsidR="00C5262F" w:rsidRPr="00151D19">
        <w:rPr>
          <w:b/>
        </w:rPr>
        <w:t>6</w:t>
      </w:r>
      <w:r w:rsidRPr="00151D19">
        <w:rPr>
          <w:b/>
        </w:rPr>
        <w:t xml:space="preserve">. Отметьте </w:t>
      </w:r>
      <w:r w:rsidRPr="00151D19">
        <w:t>(знаком «Х»),</w:t>
      </w:r>
      <w:r w:rsidRPr="00151D19">
        <w:rPr>
          <w:b/>
        </w:rPr>
        <w:t xml:space="preserve"> оказывала ли Ваша организация в 2020 году платные услуги населению </w:t>
      </w:r>
      <w:r w:rsidRPr="00151D19">
        <w:rPr>
          <w:b/>
        </w:rPr>
        <w:br/>
      </w:r>
      <w:r w:rsidRPr="00151D19">
        <w:t>(не включаются в данную строку</w:t>
      </w:r>
      <w:r w:rsidRPr="00151D19">
        <w:rPr>
          <w:b/>
        </w:rPr>
        <w:t xml:space="preserve"> </w:t>
      </w:r>
      <w:r w:rsidRPr="00151D19">
        <w:t>оптовая и розничная торговля, продажа лотерейных билетов, общественное питание, услуги ломбардов, финансов</w:t>
      </w:r>
      <w:r w:rsidR="00857B11" w:rsidRPr="00151D19">
        <w:t>ых и страховых организаций и другие</w:t>
      </w:r>
      <w:r w:rsidRPr="00151D19">
        <w:t>)</w:t>
      </w:r>
    </w:p>
    <w:tbl>
      <w:tblPr>
        <w:tblW w:w="6481" w:type="dxa"/>
        <w:tblInd w:w="2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3828"/>
        <w:gridCol w:w="425"/>
        <w:gridCol w:w="1701"/>
      </w:tblGrid>
      <w:tr w:rsidR="00322F02" w:rsidRPr="00151D19" w:rsidTr="0056382A">
        <w:trPr>
          <w:trHeight w:val="312"/>
        </w:trPr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F02" w:rsidRPr="00151D19" w:rsidRDefault="00322F02" w:rsidP="006652AD">
            <w:pPr>
              <w:widowControl w:val="0"/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</w:tcPr>
          <w:p w:rsidR="00322F02" w:rsidRPr="00151D19" w:rsidRDefault="00322F02" w:rsidP="000159FE">
            <w:pPr>
              <w:widowControl w:val="0"/>
            </w:pPr>
            <w:r w:rsidRPr="00151D19">
              <w:t>Да</w:t>
            </w:r>
            <w:r w:rsidR="0056382A" w:rsidRPr="00151D19">
              <w:t xml:space="preserve">  </w:t>
            </w:r>
            <w:r w:rsidRPr="00151D19">
              <w:rPr>
                <w:b/>
              </w:rPr>
              <w:t>(</w:t>
            </w:r>
            <w:r w:rsidR="00C5262F" w:rsidRPr="00151D19">
              <w:rPr>
                <w:b/>
              </w:rPr>
              <w:t>строка 20</w:t>
            </w:r>
            <w:r w:rsidRPr="00151D19">
              <w:rPr>
                <w:b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2F02" w:rsidRPr="00151D19" w:rsidRDefault="00322F02" w:rsidP="006652AD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322F02" w:rsidRPr="00151D19" w:rsidRDefault="00322F02" w:rsidP="006652AD">
            <w:pPr>
              <w:widowControl w:val="0"/>
            </w:pPr>
            <w:r w:rsidRPr="00151D19">
              <w:t>Нет</w:t>
            </w:r>
            <w:r w:rsidR="0021365E" w:rsidRPr="00151D19">
              <w:t xml:space="preserve"> </w:t>
            </w:r>
            <w:r w:rsidRPr="00151D19">
              <w:t xml:space="preserve"> </w:t>
            </w:r>
            <w:r w:rsidRPr="00151D19">
              <w:rPr>
                <w:b/>
              </w:rPr>
              <w:t>(</w:t>
            </w:r>
            <w:r w:rsidR="00C5262F" w:rsidRPr="00151D19">
              <w:rPr>
                <w:b/>
              </w:rPr>
              <w:t xml:space="preserve">строка </w:t>
            </w:r>
            <w:r w:rsidRPr="00151D19">
              <w:rPr>
                <w:b/>
              </w:rPr>
              <w:t>2</w:t>
            </w:r>
            <w:r w:rsidR="00C5262F" w:rsidRPr="00151D19">
              <w:rPr>
                <w:b/>
              </w:rPr>
              <w:t>1</w:t>
            </w:r>
            <w:r w:rsidRPr="00151D19">
              <w:rPr>
                <w:b/>
              </w:rPr>
              <w:t>)</w:t>
            </w:r>
          </w:p>
        </w:tc>
      </w:tr>
    </w:tbl>
    <w:p w:rsidR="00BD36C3" w:rsidRPr="00151D19" w:rsidRDefault="00322F02" w:rsidP="00322F02">
      <w:pPr>
        <w:ind w:firstLine="284"/>
      </w:pPr>
      <w:r w:rsidRPr="00151D19">
        <w:t>Полный перечень платных услуг населению приведен в Указаниях по заполнению настоящей формы.</w:t>
      </w:r>
    </w:p>
    <w:p w:rsidR="00910BBB" w:rsidRPr="00151D19" w:rsidRDefault="00910BBB" w:rsidP="00910BBB">
      <w:pPr>
        <w:ind w:firstLine="284"/>
      </w:pPr>
    </w:p>
    <w:p w:rsidR="008735D8" w:rsidRPr="00151D19" w:rsidRDefault="00910BBB" w:rsidP="008735D8">
      <w:pPr>
        <w:ind w:hanging="142"/>
        <w:jc w:val="both"/>
      </w:pPr>
      <w:r w:rsidRPr="00151D19">
        <w:rPr>
          <w:b/>
        </w:rPr>
        <w:t>2.</w:t>
      </w:r>
      <w:r w:rsidR="00883E9E" w:rsidRPr="00151D19">
        <w:rPr>
          <w:b/>
        </w:rPr>
        <w:t>7</w:t>
      </w:r>
      <w:r w:rsidRPr="00151D19">
        <w:t xml:space="preserve">. </w:t>
      </w:r>
      <w:r w:rsidRPr="00151D19">
        <w:rPr>
          <w:b/>
        </w:rPr>
        <w:t>Отметьте</w:t>
      </w:r>
      <w:r w:rsidRPr="00151D19">
        <w:t xml:space="preserve"> (знаком «Х»), </w:t>
      </w:r>
      <w:r w:rsidRPr="00151D19">
        <w:rPr>
          <w:b/>
        </w:rPr>
        <w:t xml:space="preserve">осуществляла ли Ваша организация в 2020 году выпуск (отгрузку) новых товаров, работ или услуг собственного производства и/или имела затраты, связанные с процессом разработки и внедрения новых товаров, работ или услуг, которые были выпущены в отчетном году </w:t>
      </w:r>
      <w:r w:rsidR="008735D8" w:rsidRPr="00151D19">
        <w:rPr>
          <w:b/>
        </w:rPr>
        <w:br/>
      </w:r>
      <w:r w:rsidRPr="00151D19">
        <w:rPr>
          <w:b/>
        </w:rPr>
        <w:t>или выпуск которых планируется</w:t>
      </w:r>
      <w:r w:rsidR="008735D8" w:rsidRPr="00151D19">
        <w:rPr>
          <w:b/>
        </w:rPr>
        <w:t>.</w:t>
      </w:r>
      <w:r w:rsidR="008735D8" w:rsidRPr="00151D19">
        <w:t xml:space="preserve"> </w:t>
      </w:r>
    </w:p>
    <w:p w:rsidR="00910BBB" w:rsidRPr="00151D19" w:rsidRDefault="008735D8" w:rsidP="008735D8">
      <w:pPr>
        <w:tabs>
          <w:tab w:val="left" w:pos="284"/>
        </w:tabs>
        <w:ind w:hanging="142"/>
        <w:jc w:val="both"/>
      </w:pPr>
      <w:r w:rsidRPr="00151D19">
        <w:tab/>
      </w:r>
      <w:r w:rsidRPr="00151D19">
        <w:tab/>
      </w:r>
      <w:r w:rsidR="00910BBB" w:rsidRPr="00151D19">
        <w:t xml:space="preserve">Новые </w:t>
      </w:r>
      <w:r w:rsidR="005864C4" w:rsidRPr="00151D19">
        <w:t>товары –</w:t>
      </w:r>
      <w:r w:rsidR="00910BBB" w:rsidRPr="00151D19">
        <w:t xml:space="preserve"> это товары (работы, услуги), которые выпускаются предприятием начиная с 2018 года </w:t>
      </w:r>
      <w:r w:rsidRPr="00151D19">
        <w:br/>
      </w:r>
      <w:r w:rsidR="00910BBB" w:rsidRPr="00151D19">
        <w:t>(до 2018 года – не выпускались) или товары (работы, услуги) которые выпускались ранее, но в 2018 – 2020 годах были усовершенствованы (для их производства используются новое оборудование, новые методы, технолог</w:t>
      </w:r>
      <w:r w:rsidR="005864C4" w:rsidRPr="00151D19">
        <w:t xml:space="preserve">ии, программное обеспечение и тому </w:t>
      </w:r>
      <w:r w:rsidR="00910BBB" w:rsidRPr="00151D19">
        <w:t>п</w:t>
      </w:r>
      <w:r w:rsidR="005864C4" w:rsidRPr="00151D19">
        <w:t>одобное</w:t>
      </w:r>
      <w:r w:rsidR="00910BBB" w:rsidRPr="00151D19">
        <w:t xml:space="preserve">). Если предприятие, осуществляет деятельность </w:t>
      </w:r>
      <w:r w:rsidRPr="00151D19">
        <w:br/>
      </w:r>
      <w:r w:rsidR="00910BBB" w:rsidRPr="00151D19">
        <w:t>с 2018 года, то все произведенные товары, работы, услуги являются новыми</w:t>
      </w:r>
      <w:r w:rsidR="005D2DCD" w:rsidRPr="00151D19">
        <w:t>.</w:t>
      </w:r>
    </w:p>
    <w:p w:rsidR="00910BBB" w:rsidRPr="00151D19" w:rsidRDefault="00910BBB" w:rsidP="00910BBB">
      <w:pPr>
        <w:ind w:firstLine="284"/>
      </w:pPr>
    </w:p>
    <w:tbl>
      <w:tblPr>
        <w:tblpPr w:leftFromText="180" w:rightFromText="180" w:vertAnchor="text" w:horzAnchor="margin" w:tblpXSpec="center" w:tblpY="-70"/>
        <w:tblW w:w="6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3828"/>
        <w:gridCol w:w="425"/>
        <w:gridCol w:w="1701"/>
      </w:tblGrid>
      <w:tr w:rsidR="005864C4" w:rsidRPr="00151D19" w:rsidTr="005864C4">
        <w:trPr>
          <w:trHeight w:val="312"/>
        </w:trPr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4C4" w:rsidRPr="00151D19" w:rsidRDefault="005864C4" w:rsidP="005864C4">
            <w:pPr>
              <w:widowControl w:val="0"/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</w:tcPr>
          <w:p w:rsidR="005864C4" w:rsidRPr="00151D19" w:rsidRDefault="005864C4" w:rsidP="005864C4">
            <w:pPr>
              <w:widowControl w:val="0"/>
            </w:pPr>
            <w:r w:rsidRPr="00151D19">
              <w:t xml:space="preserve">Да  </w:t>
            </w:r>
            <w:r w:rsidRPr="00151D19">
              <w:rPr>
                <w:b/>
              </w:rPr>
              <w:t>(строка 22)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64C4" w:rsidRPr="00151D19" w:rsidRDefault="005864C4" w:rsidP="005864C4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5864C4" w:rsidRPr="00151D19" w:rsidRDefault="005864C4" w:rsidP="005864C4">
            <w:pPr>
              <w:widowControl w:val="0"/>
            </w:pPr>
            <w:r w:rsidRPr="00151D19">
              <w:t xml:space="preserve">Нет  </w:t>
            </w:r>
            <w:r w:rsidRPr="00151D19">
              <w:rPr>
                <w:b/>
              </w:rPr>
              <w:t>(строка 23)</w:t>
            </w:r>
          </w:p>
        </w:tc>
      </w:tr>
    </w:tbl>
    <w:p w:rsidR="00BC5589" w:rsidRPr="00151D19" w:rsidRDefault="00BC5589" w:rsidP="00B4486E">
      <w:pPr>
        <w:jc w:val="center"/>
        <w:rPr>
          <w:b/>
          <w:sz w:val="24"/>
          <w:szCs w:val="24"/>
        </w:rPr>
      </w:pPr>
    </w:p>
    <w:p w:rsidR="00D57D4D" w:rsidRPr="00151D19" w:rsidRDefault="00B4486E" w:rsidP="00D57D4D">
      <w:pPr>
        <w:jc w:val="center"/>
        <w:rPr>
          <w:b/>
          <w:sz w:val="24"/>
          <w:szCs w:val="24"/>
        </w:rPr>
      </w:pPr>
      <w:r w:rsidRPr="00151D19">
        <w:rPr>
          <w:b/>
          <w:sz w:val="24"/>
          <w:szCs w:val="24"/>
        </w:rPr>
        <w:lastRenderedPageBreak/>
        <w:t>Раздел 3. Основные фонды (средства) и инвестиции в основной капитал</w:t>
      </w:r>
    </w:p>
    <w:p w:rsidR="00E80500" w:rsidRPr="00151D19" w:rsidRDefault="00E80500" w:rsidP="00D57D4D">
      <w:pPr>
        <w:jc w:val="center"/>
        <w:rPr>
          <w:b/>
          <w:sz w:val="24"/>
          <w:szCs w:val="24"/>
        </w:rPr>
      </w:pPr>
    </w:p>
    <w:p w:rsidR="009E67E0" w:rsidRPr="00151D19" w:rsidRDefault="006D0D2A" w:rsidP="006D0D2A">
      <w:pPr>
        <w:tabs>
          <w:tab w:val="left" w:pos="142"/>
        </w:tabs>
        <w:ind w:hanging="142"/>
        <w:jc w:val="both"/>
        <w:rPr>
          <w:vertAlign w:val="superscript"/>
        </w:rPr>
      </w:pPr>
      <w:r w:rsidRPr="00151D19">
        <w:rPr>
          <w:b/>
        </w:rPr>
        <w:t xml:space="preserve">3.1. </w:t>
      </w:r>
      <w:r w:rsidR="00B4486E" w:rsidRPr="00151D19">
        <w:rPr>
          <w:b/>
        </w:rPr>
        <w:t xml:space="preserve">Основные фонды (средства) и инвестиции в основной капитал </w:t>
      </w:r>
      <w:r w:rsidR="00B4486E" w:rsidRPr="00151D19">
        <w:t xml:space="preserve">(незавершенное строительство </w:t>
      </w:r>
      <w:r w:rsidR="00B4486E" w:rsidRPr="00151D19">
        <w:br/>
        <w:t xml:space="preserve">не отражается по графе </w:t>
      </w:r>
      <w:r w:rsidR="002E5DB9" w:rsidRPr="00151D19">
        <w:t>3,4</w:t>
      </w:r>
      <w:r w:rsidR="00C92792" w:rsidRPr="00151D19">
        <w:t>;</w:t>
      </w:r>
      <w:r w:rsidR="00E527EB" w:rsidRPr="00151D19">
        <w:t xml:space="preserve"> </w:t>
      </w:r>
      <w:r w:rsidR="00B4486E" w:rsidRPr="00151D19">
        <w:t xml:space="preserve">  земля и объекты природопользования  не отражаются по графам 3</w:t>
      </w:r>
      <w:r w:rsidR="00E335D9" w:rsidRPr="00151D19">
        <w:t xml:space="preserve"> – </w:t>
      </w:r>
      <w:r w:rsidR="002E5DB9" w:rsidRPr="00151D19">
        <w:t>5</w:t>
      </w:r>
      <w:r w:rsidR="00B4486E" w:rsidRPr="00151D19">
        <w:t>).</w:t>
      </w:r>
      <w:r w:rsidR="00B4486E" w:rsidRPr="00151D19">
        <w:rPr>
          <w:vertAlign w:val="superscript"/>
        </w:rPr>
        <w:t xml:space="preserve"> </w:t>
      </w:r>
    </w:p>
    <w:p w:rsidR="006D0D2A" w:rsidRPr="00151D19" w:rsidRDefault="00B4486E" w:rsidP="006D0D2A">
      <w:pPr>
        <w:ind w:firstLine="284"/>
        <w:jc w:val="both"/>
      </w:pPr>
      <w:r w:rsidRPr="00151D19">
        <w:rPr>
          <w:b/>
        </w:rPr>
        <w:t>К основным фондам (средствам) относятся</w:t>
      </w:r>
      <w:r w:rsidRPr="00151D19">
        <w:t>: здания; сооружения; машины и оборудование</w:t>
      </w:r>
      <w:r w:rsidR="00E80500" w:rsidRPr="00151D19">
        <w:t>;</w:t>
      </w:r>
      <w:r w:rsidRPr="00151D19">
        <w:t xml:space="preserve"> транспортные средства; инвентарь производственный, хозяйственный; рабочий, продуктивный и племенной скот; многолетние насаждения; библиотечный фонд; накопленные вложения на коренное улучшение земель, </w:t>
      </w:r>
      <w:r w:rsidR="008735D8" w:rsidRPr="00151D19">
        <w:br/>
      </w:r>
      <w:r w:rsidRPr="00151D19">
        <w:t>а также исследования и разработки; разведка недр и оценка запасов полезных ископаемых, включая произведенные нематериальные поисковые активы; программное обеспечение (включая программные продукты, на которые организации не имеют исключительных прав,</w:t>
      </w:r>
      <w:r w:rsidR="009E67E0" w:rsidRPr="00151D19">
        <w:t xml:space="preserve"> </w:t>
      </w:r>
      <w:r w:rsidRPr="00151D19">
        <w:t>а также плата за установку программных средств, стоимость которой в течение всего срока использования списывается на расходы и базы данных); оригиналы произведений развлекательного жанра, литературы и искусств; прочие объекты интеллектуальной собственности.</w:t>
      </w:r>
      <w:r w:rsidR="00003F69" w:rsidRPr="00151D19">
        <w:t xml:space="preserve">  </w:t>
      </w:r>
    </w:p>
    <w:p w:rsidR="004A0CBA" w:rsidRPr="00151D19" w:rsidRDefault="00B4486E" w:rsidP="006D0D2A">
      <w:pPr>
        <w:ind w:firstLine="284"/>
        <w:jc w:val="both"/>
      </w:pPr>
      <w:r w:rsidRPr="00151D19">
        <w:t xml:space="preserve">Подробнее см. Указания по заполнению настоящей формы. </w:t>
      </w:r>
    </w:p>
    <w:tbl>
      <w:tblPr>
        <w:tblW w:w="10115" w:type="dxa"/>
        <w:jc w:val="center"/>
        <w:tblInd w:w="-3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2"/>
        <w:gridCol w:w="824"/>
        <w:gridCol w:w="1891"/>
        <w:gridCol w:w="1919"/>
        <w:gridCol w:w="2579"/>
      </w:tblGrid>
      <w:tr w:rsidR="001D0186" w:rsidRPr="00151D19" w:rsidTr="00A52A38">
        <w:trPr>
          <w:trHeight w:val="917"/>
          <w:jc w:val="center"/>
        </w:trPr>
        <w:tc>
          <w:tcPr>
            <w:tcW w:w="2902" w:type="dxa"/>
            <w:shd w:val="clear" w:color="auto" w:fill="auto"/>
            <w:vAlign w:val="center"/>
          </w:tcPr>
          <w:p w:rsidR="001D0186" w:rsidRPr="00151D19" w:rsidRDefault="001D0186" w:rsidP="00744316">
            <w:pPr>
              <w:widowControl w:val="0"/>
              <w:ind w:left="228" w:hanging="208"/>
              <w:jc w:val="center"/>
            </w:pPr>
            <w:r w:rsidRPr="00151D19">
              <w:t>Виды основных фондов</w:t>
            </w:r>
            <w:r w:rsidRPr="00151D19">
              <w:rPr>
                <w:b/>
              </w:rPr>
              <w:t xml:space="preserve"> 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1D0186" w:rsidRPr="00151D19" w:rsidRDefault="001D0186" w:rsidP="004D2154">
            <w:pPr>
              <w:widowControl w:val="0"/>
              <w:jc w:val="center"/>
            </w:pPr>
            <w:r w:rsidRPr="00151D19">
              <w:t xml:space="preserve">№ </w:t>
            </w:r>
          </w:p>
          <w:p w:rsidR="001D0186" w:rsidRPr="00151D19" w:rsidRDefault="001D0186" w:rsidP="004D2154">
            <w:pPr>
              <w:widowControl w:val="0"/>
              <w:jc w:val="center"/>
            </w:pPr>
            <w:r w:rsidRPr="00151D19">
              <w:t>строки</w:t>
            </w:r>
          </w:p>
        </w:tc>
        <w:tc>
          <w:tcPr>
            <w:tcW w:w="1891" w:type="dxa"/>
            <w:vAlign w:val="center"/>
          </w:tcPr>
          <w:p w:rsidR="001D0186" w:rsidRPr="00151D19" w:rsidRDefault="001D0186" w:rsidP="00076EC9">
            <w:pPr>
              <w:jc w:val="center"/>
            </w:pPr>
            <w:r w:rsidRPr="00151D19">
              <w:t>Наличие основных фондов на конец 2020 года</w:t>
            </w:r>
          </w:p>
          <w:p w:rsidR="001D0186" w:rsidRPr="00151D19" w:rsidRDefault="001D0186" w:rsidP="00076EC9">
            <w:pPr>
              <w:jc w:val="center"/>
              <w:rPr>
                <w:b/>
              </w:rPr>
            </w:pPr>
            <w:r w:rsidRPr="00151D19">
              <w:rPr>
                <w:b/>
              </w:rPr>
              <w:t>по полной учетной стоимости,</w:t>
            </w:r>
          </w:p>
          <w:p w:rsidR="001D0186" w:rsidRPr="00151D19" w:rsidRDefault="001D0186" w:rsidP="00076EC9">
            <w:pPr>
              <w:ind w:left="169"/>
              <w:jc w:val="center"/>
              <w:rPr>
                <w:b/>
              </w:rPr>
            </w:pPr>
            <w:r w:rsidRPr="00151D19">
              <w:rPr>
                <w:b/>
              </w:rPr>
              <w:t>тыс руб</w:t>
            </w:r>
          </w:p>
          <w:p w:rsidR="001D0186" w:rsidRPr="00151D19" w:rsidRDefault="001D0186" w:rsidP="004D2154">
            <w:pPr>
              <w:jc w:val="center"/>
            </w:pPr>
          </w:p>
        </w:tc>
        <w:tc>
          <w:tcPr>
            <w:tcW w:w="1919" w:type="dxa"/>
          </w:tcPr>
          <w:p w:rsidR="001D0186" w:rsidRPr="00151D19" w:rsidRDefault="001D0186" w:rsidP="004D2154">
            <w:pPr>
              <w:jc w:val="center"/>
            </w:pPr>
          </w:p>
          <w:p w:rsidR="001D0186" w:rsidRPr="00151D19" w:rsidRDefault="001D0186" w:rsidP="00076EC9">
            <w:pPr>
              <w:jc w:val="center"/>
            </w:pPr>
            <w:r w:rsidRPr="00151D19">
              <w:t xml:space="preserve">Наличие основных фондов на конец </w:t>
            </w:r>
            <w:r w:rsidR="002F69D5" w:rsidRPr="00151D19">
              <w:br/>
            </w:r>
            <w:r w:rsidRPr="00151D19">
              <w:t xml:space="preserve">2020 года </w:t>
            </w:r>
            <w:r w:rsidR="00990B7A" w:rsidRPr="00151D19">
              <w:br/>
            </w:r>
            <w:r w:rsidRPr="00151D19">
              <w:rPr>
                <w:b/>
              </w:rPr>
              <w:t>по остаточной балансовой стоимости,</w:t>
            </w:r>
          </w:p>
          <w:p w:rsidR="001D0186" w:rsidRPr="00151D19" w:rsidRDefault="001D0186" w:rsidP="00076EC9">
            <w:pPr>
              <w:ind w:left="169"/>
              <w:jc w:val="center"/>
              <w:rPr>
                <w:b/>
              </w:rPr>
            </w:pPr>
            <w:r w:rsidRPr="00151D19">
              <w:rPr>
                <w:b/>
              </w:rPr>
              <w:t>тыс руб</w:t>
            </w:r>
          </w:p>
          <w:p w:rsidR="001D0186" w:rsidRPr="00151D19" w:rsidRDefault="001D0186" w:rsidP="004D2154">
            <w:pPr>
              <w:jc w:val="center"/>
              <w:rPr>
                <w:b/>
              </w:rPr>
            </w:pPr>
          </w:p>
        </w:tc>
        <w:tc>
          <w:tcPr>
            <w:tcW w:w="2579" w:type="dxa"/>
          </w:tcPr>
          <w:p w:rsidR="001D0186" w:rsidRPr="00151D19" w:rsidRDefault="001D0186" w:rsidP="00B4486E">
            <w:pPr>
              <w:ind w:hanging="31"/>
              <w:jc w:val="center"/>
            </w:pPr>
            <w:r w:rsidRPr="00151D19">
              <w:rPr>
                <w:b/>
              </w:rPr>
              <w:t>Инвестиции</w:t>
            </w:r>
            <w:r w:rsidR="00B4486E" w:rsidRPr="00151D19">
              <w:rPr>
                <w:b/>
              </w:rPr>
              <w:t xml:space="preserve"> </w:t>
            </w:r>
            <w:r w:rsidRPr="00151D19">
              <w:rPr>
                <w:b/>
              </w:rPr>
              <w:t>в основной капитал</w:t>
            </w:r>
            <w:r w:rsidRPr="00151D19">
              <w:t xml:space="preserve"> (затраты</w:t>
            </w:r>
            <w:r w:rsidR="00990B7A" w:rsidRPr="00151D19">
              <w:br/>
            </w:r>
            <w:r w:rsidRPr="00151D19">
              <w:t xml:space="preserve"> на строительство </w:t>
            </w:r>
            <w:r w:rsidR="00990B7A" w:rsidRPr="00151D19">
              <w:br/>
            </w:r>
            <w:r w:rsidRPr="00151D19">
              <w:t xml:space="preserve">и реконструкцию объектов, приобретение новых основных средств, </w:t>
            </w:r>
            <w:r w:rsidR="00990B7A" w:rsidRPr="00151D19">
              <w:br/>
            </w:r>
            <w:r w:rsidRPr="00151D19">
              <w:t xml:space="preserve">а также основных средств поступивших по импорту, осуществленные </w:t>
            </w:r>
            <w:r w:rsidR="00990B7A" w:rsidRPr="00151D19">
              <w:br/>
            </w:r>
            <w:r w:rsidRPr="00151D19">
              <w:t>в 2020 году),</w:t>
            </w:r>
          </w:p>
          <w:p w:rsidR="001D0186" w:rsidRPr="00151D19" w:rsidRDefault="001D0186" w:rsidP="00B4486E">
            <w:pPr>
              <w:ind w:left="169"/>
              <w:jc w:val="center"/>
              <w:rPr>
                <w:b/>
              </w:rPr>
            </w:pPr>
            <w:r w:rsidRPr="00151D19">
              <w:rPr>
                <w:b/>
              </w:rPr>
              <w:t>тыс руб</w:t>
            </w:r>
          </w:p>
        </w:tc>
      </w:tr>
      <w:tr w:rsidR="001D0186" w:rsidRPr="00151D19" w:rsidTr="00A52A38">
        <w:trPr>
          <w:trHeight w:val="137"/>
          <w:jc w:val="center"/>
        </w:trPr>
        <w:tc>
          <w:tcPr>
            <w:tcW w:w="2902" w:type="dxa"/>
            <w:shd w:val="clear" w:color="auto" w:fill="auto"/>
            <w:vAlign w:val="center"/>
          </w:tcPr>
          <w:p w:rsidR="001D0186" w:rsidRPr="00151D19" w:rsidRDefault="001D0186" w:rsidP="004D2154">
            <w:pPr>
              <w:widowControl w:val="0"/>
              <w:jc w:val="center"/>
            </w:pPr>
            <w:r w:rsidRPr="00151D19"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1D0186" w:rsidRPr="00151D19" w:rsidRDefault="001D0186" w:rsidP="004D2154">
            <w:pPr>
              <w:widowControl w:val="0"/>
              <w:jc w:val="center"/>
            </w:pPr>
            <w:r w:rsidRPr="00151D19">
              <w:t>2</w:t>
            </w:r>
          </w:p>
        </w:tc>
        <w:tc>
          <w:tcPr>
            <w:tcW w:w="1891" w:type="dxa"/>
          </w:tcPr>
          <w:p w:rsidR="001D0186" w:rsidRPr="00151D19" w:rsidRDefault="001D0186" w:rsidP="004D2154">
            <w:pPr>
              <w:widowControl w:val="0"/>
              <w:jc w:val="center"/>
            </w:pPr>
            <w:r w:rsidRPr="00151D19">
              <w:t>3</w:t>
            </w:r>
          </w:p>
        </w:tc>
        <w:tc>
          <w:tcPr>
            <w:tcW w:w="1919" w:type="dxa"/>
          </w:tcPr>
          <w:p w:rsidR="001D0186" w:rsidRPr="00151D19" w:rsidRDefault="001D0186" w:rsidP="004D2154">
            <w:pPr>
              <w:widowControl w:val="0"/>
              <w:jc w:val="center"/>
            </w:pPr>
            <w:r w:rsidRPr="00151D19">
              <w:t>4</w:t>
            </w:r>
          </w:p>
        </w:tc>
        <w:tc>
          <w:tcPr>
            <w:tcW w:w="2579" w:type="dxa"/>
          </w:tcPr>
          <w:p w:rsidR="001D0186" w:rsidRPr="00151D19" w:rsidRDefault="001D0186" w:rsidP="004D2154">
            <w:pPr>
              <w:widowControl w:val="0"/>
              <w:jc w:val="center"/>
            </w:pPr>
            <w:r w:rsidRPr="00151D19">
              <w:t>5</w:t>
            </w:r>
          </w:p>
        </w:tc>
      </w:tr>
      <w:tr w:rsidR="001D0186" w:rsidRPr="00151D19" w:rsidTr="00A52A38">
        <w:trPr>
          <w:trHeight w:val="201"/>
          <w:jc w:val="center"/>
        </w:trPr>
        <w:tc>
          <w:tcPr>
            <w:tcW w:w="2902" w:type="dxa"/>
            <w:shd w:val="clear" w:color="auto" w:fill="auto"/>
            <w:vAlign w:val="center"/>
          </w:tcPr>
          <w:p w:rsidR="001D0186" w:rsidRPr="00151D19" w:rsidRDefault="001D0186" w:rsidP="004D2154">
            <w:pPr>
              <w:widowControl w:val="0"/>
              <w:rPr>
                <w:b/>
              </w:rPr>
            </w:pPr>
            <w:r w:rsidRPr="00151D19">
              <w:t xml:space="preserve">Всего 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1D0186" w:rsidRPr="00151D19" w:rsidRDefault="00285444" w:rsidP="00D57D4D">
            <w:pPr>
              <w:widowControl w:val="0"/>
              <w:jc w:val="center"/>
              <w:rPr>
                <w:b/>
              </w:rPr>
            </w:pPr>
            <w:r w:rsidRPr="00151D19">
              <w:rPr>
                <w:b/>
              </w:rPr>
              <w:t>2</w:t>
            </w:r>
            <w:r w:rsidR="00D57D4D" w:rsidRPr="00151D19">
              <w:rPr>
                <w:b/>
              </w:rPr>
              <w:t>4</w:t>
            </w:r>
          </w:p>
        </w:tc>
        <w:tc>
          <w:tcPr>
            <w:tcW w:w="1891" w:type="dxa"/>
          </w:tcPr>
          <w:p w:rsidR="001D0186" w:rsidRPr="00151D19" w:rsidRDefault="001D0186" w:rsidP="004D2154">
            <w:pPr>
              <w:jc w:val="center"/>
              <w:rPr>
                <w:b/>
              </w:rPr>
            </w:pPr>
          </w:p>
        </w:tc>
        <w:tc>
          <w:tcPr>
            <w:tcW w:w="1919" w:type="dxa"/>
          </w:tcPr>
          <w:p w:rsidR="001D0186" w:rsidRPr="00151D19" w:rsidRDefault="001D0186" w:rsidP="004D2154">
            <w:pPr>
              <w:jc w:val="center"/>
              <w:rPr>
                <w:b/>
              </w:rPr>
            </w:pPr>
          </w:p>
        </w:tc>
        <w:tc>
          <w:tcPr>
            <w:tcW w:w="2579" w:type="dxa"/>
          </w:tcPr>
          <w:p w:rsidR="001D0186" w:rsidRPr="00151D19" w:rsidRDefault="001D0186" w:rsidP="004D2154">
            <w:pPr>
              <w:jc w:val="center"/>
              <w:rPr>
                <w:b/>
              </w:rPr>
            </w:pPr>
          </w:p>
        </w:tc>
      </w:tr>
      <w:tr w:rsidR="001D0186" w:rsidRPr="00151D19" w:rsidTr="00A52A38">
        <w:trPr>
          <w:trHeight w:val="105"/>
          <w:jc w:val="center"/>
        </w:trPr>
        <w:tc>
          <w:tcPr>
            <w:tcW w:w="2902" w:type="dxa"/>
            <w:shd w:val="clear" w:color="auto" w:fill="auto"/>
            <w:vAlign w:val="center"/>
          </w:tcPr>
          <w:p w:rsidR="001D0186" w:rsidRPr="00151D19" w:rsidRDefault="001D0186" w:rsidP="00EB00B8">
            <w:pPr>
              <w:widowControl w:val="0"/>
              <w:rPr>
                <w:b/>
              </w:rPr>
            </w:pPr>
            <w:r w:rsidRPr="00151D19">
              <w:rPr>
                <w:b/>
              </w:rPr>
              <w:t xml:space="preserve">                          из них: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1D0186" w:rsidRPr="00151D19" w:rsidRDefault="001D0186" w:rsidP="004D2154">
            <w:pPr>
              <w:jc w:val="center"/>
              <w:rPr>
                <w:b/>
              </w:rPr>
            </w:pPr>
          </w:p>
        </w:tc>
        <w:tc>
          <w:tcPr>
            <w:tcW w:w="1891" w:type="dxa"/>
          </w:tcPr>
          <w:p w:rsidR="001D0186" w:rsidRPr="00151D19" w:rsidRDefault="001D0186" w:rsidP="004D2154">
            <w:pPr>
              <w:jc w:val="center"/>
              <w:rPr>
                <w:b/>
              </w:rPr>
            </w:pPr>
          </w:p>
        </w:tc>
        <w:tc>
          <w:tcPr>
            <w:tcW w:w="1919" w:type="dxa"/>
          </w:tcPr>
          <w:p w:rsidR="001D0186" w:rsidRPr="00151D19" w:rsidRDefault="001D0186" w:rsidP="004D2154">
            <w:pPr>
              <w:jc w:val="center"/>
              <w:rPr>
                <w:b/>
              </w:rPr>
            </w:pPr>
          </w:p>
        </w:tc>
        <w:tc>
          <w:tcPr>
            <w:tcW w:w="2579" w:type="dxa"/>
          </w:tcPr>
          <w:p w:rsidR="001D0186" w:rsidRPr="00151D19" w:rsidRDefault="001D0186" w:rsidP="004D2154">
            <w:pPr>
              <w:jc w:val="center"/>
              <w:rPr>
                <w:b/>
              </w:rPr>
            </w:pPr>
          </w:p>
        </w:tc>
      </w:tr>
      <w:tr w:rsidR="00B4486E" w:rsidRPr="00151D19" w:rsidTr="00A52A38">
        <w:trPr>
          <w:trHeight w:val="275"/>
          <w:jc w:val="center"/>
        </w:trPr>
        <w:tc>
          <w:tcPr>
            <w:tcW w:w="2902" w:type="dxa"/>
            <w:shd w:val="clear" w:color="auto" w:fill="auto"/>
            <w:vAlign w:val="center"/>
          </w:tcPr>
          <w:p w:rsidR="00B4486E" w:rsidRPr="00151D19" w:rsidRDefault="00F11198" w:rsidP="009F285C">
            <w:pPr>
              <w:widowControl w:val="0"/>
              <w:rPr>
                <w:b/>
              </w:rPr>
            </w:pPr>
            <w:r w:rsidRPr="00151D19">
              <w:t>жилые здания и помещения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B4486E" w:rsidRPr="00151D19" w:rsidRDefault="00285444" w:rsidP="00D57D4D">
            <w:pPr>
              <w:jc w:val="center"/>
            </w:pPr>
            <w:r w:rsidRPr="00151D19">
              <w:rPr>
                <w:b/>
              </w:rPr>
              <w:t>2</w:t>
            </w:r>
            <w:r w:rsidR="00D57D4D" w:rsidRPr="00151D19">
              <w:rPr>
                <w:b/>
              </w:rPr>
              <w:t>5</w:t>
            </w:r>
          </w:p>
        </w:tc>
        <w:tc>
          <w:tcPr>
            <w:tcW w:w="1891" w:type="dxa"/>
          </w:tcPr>
          <w:p w:rsidR="00B4486E" w:rsidRPr="00151D19" w:rsidRDefault="00B4486E" w:rsidP="009F285C">
            <w:pPr>
              <w:jc w:val="center"/>
              <w:rPr>
                <w:b/>
              </w:rPr>
            </w:pPr>
          </w:p>
        </w:tc>
        <w:tc>
          <w:tcPr>
            <w:tcW w:w="1919" w:type="dxa"/>
          </w:tcPr>
          <w:p w:rsidR="00B4486E" w:rsidRPr="00151D19" w:rsidRDefault="00B4486E" w:rsidP="004D2154">
            <w:pPr>
              <w:jc w:val="center"/>
              <w:rPr>
                <w:b/>
              </w:rPr>
            </w:pPr>
          </w:p>
        </w:tc>
        <w:tc>
          <w:tcPr>
            <w:tcW w:w="2579" w:type="dxa"/>
          </w:tcPr>
          <w:p w:rsidR="00B4486E" w:rsidRPr="00151D19" w:rsidRDefault="00B4486E" w:rsidP="004D2154">
            <w:pPr>
              <w:jc w:val="center"/>
              <w:rPr>
                <w:b/>
              </w:rPr>
            </w:pPr>
          </w:p>
        </w:tc>
      </w:tr>
      <w:tr w:rsidR="00F11198" w:rsidRPr="00151D19" w:rsidTr="00A52A38">
        <w:trPr>
          <w:trHeight w:val="275"/>
          <w:jc w:val="center"/>
        </w:trPr>
        <w:tc>
          <w:tcPr>
            <w:tcW w:w="2902" w:type="dxa"/>
            <w:shd w:val="clear" w:color="auto" w:fill="auto"/>
            <w:vAlign w:val="center"/>
          </w:tcPr>
          <w:p w:rsidR="00F11198" w:rsidRPr="00151D19" w:rsidRDefault="00F11198" w:rsidP="009F285C">
            <w:pPr>
              <w:widowControl w:val="0"/>
            </w:pPr>
            <w:r w:rsidRPr="00151D19">
              <w:t>здания (кроме жилых)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F11198" w:rsidRPr="00151D19" w:rsidRDefault="004963F0" w:rsidP="009F285C">
            <w:pPr>
              <w:jc w:val="center"/>
              <w:rPr>
                <w:b/>
              </w:rPr>
            </w:pPr>
            <w:r w:rsidRPr="00151D19">
              <w:rPr>
                <w:b/>
              </w:rPr>
              <w:t>2</w:t>
            </w:r>
            <w:r w:rsidR="00D57D4D" w:rsidRPr="00151D19">
              <w:rPr>
                <w:b/>
              </w:rPr>
              <w:t>6</w:t>
            </w:r>
          </w:p>
        </w:tc>
        <w:tc>
          <w:tcPr>
            <w:tcW w:w="1891" w:type="dxa"/>
          </w:tcPr>
          <w:p w:rsidR="00F11198" w:rsidRPr="00151D19" w:rsidRDefault="00F11198" w:rsidP="009F285C">
            <w:pPr>
              <w:jc w:val="center"/>
              <w:rPr>
                <w:b/>
              </w:rPr>
            </w:pPr>
          </w:p>
        </w:tc>
        <w:tc>
          <w:tcPr>
            <w:tcW w:w="1919" w:type="dxa"/>
          </w:tcPr>
          <w:p w:rsidR="00F11198" w:rsidRPr="00151D19" w:rsidRDefault="00F11198" w:rsidP="009F285C">
            <w:pPr>
              <w:jc w:val="center"/>
              <w:rPr>
                <w:b/>
              </w:rPr>
            </w:pPr>
          </w:p>
        </w:tc>
        <w:tc>
          <w:tcPr>
            <w:tcW w:w="2579" w:type="dxa"/>
          </w:tcPr>
          <w:p w:rsidR="00F11198" w:rsidRPr="00151D19" w:rsidRDefault="00F11198" w:rsidP="009F285C">
            <w:pPr>
              <w:jc w:val="center"/>
              <w:rPr>
                <w:b/>
              </w:rPr>
            </w:pPr>
          </w:p>
        </w:tc>
      </w:tr>
      <w:tr w:rsidR="00B4486E" w:rsidRPr="00151D19" w:rsidTr="00A52A38">
        <w:trPr>
          <w:trHeight w:val="275"/>
          <w:jc w:val="center"/>
        </w:trPr>
        <w:tc>
          <w:tcPr>
            <w:tcW w:w="2902" w:type="dxa"/>
            <w:shd w:val="clear" w:color="auto" w:fill="auto"/>
            <w:vAlign w:val="center"/>
          </w:tcPr>
          <w:p w:rsidR="00B4486E" w:rsidRPr="00151D19" w:rsidRDefault="00B4486E" w:rsidP="009F285C">
            <w:pPr>
              <w:widowControl w:val="0"/>
              <w:rPr>
                <w:b/>
              </w:rPr>
            </w:pPr>
            <w:r w:rsidRPr="00151D19">
              <w:t>сооружения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B4486E" w:rsidRPr="00151D19" w:rsidRDefault="00285444" w:rsidP="004963F0">
            <w:pPr>
              <w:jc w:val="center"/>
            </w:pPr>
            <w:r w:rsidRPr="00151D19">
              <w:rPr>
                <w:b/>
              </w:rPr>
              <w:t>2</w:t>
            </w:r>
            <w:r w:rsidR="00D57D4D" w:rsidRPr="00151D19">
              <w:rPr>
                <w:b/>
              </w:rPr>
              <w:t>7</w:t>
            </w:r>
          </w:p>
        </w:tc>
        <w:tc>
          <w:tcPr>
            <w:tcW w:w="1891" w:type="dxa"/>
          </w:tcPr>
          <w:p w:rsidR="00B4486E" w:rsidRPr="00151D19" w:rsidRDefault="00B4486E" w:rsidP="009F285C">
            <w:pPr>
              <w:jc w:val="center"/>
              <w:rPr>
                <w:b/>
              </w:rPr>
            </w:pPr>
          </w:p>
        </w:tc>
        <w:tc>
          <w:tcPr>
            <w:tcW w:w="1919" w:type="dxa"/>
          </w:tcPr>
          <w:p w:rsidR="00B4486E" w:rsidRPr="00151D19" w:rsidRDefault="00B4486E" w:rsidP="009F285C">
            <w:pPr>
              <w:jc w:val="center"/>
              <w:rPr>
                <w:b/>
              </w:rPr>
            </w:pPr>
          </w:p>
        </w:tc>
        <w:tc>
          <w:tcPr>
            <w:tcW w:w="2579" w:type="dxa"/>
          </w:tcPr>
          <w:p w:rsidR="00B4486E" w:rsidRPr="00151D19" w:rsidRDefault="00B4486E" w:rsidP="009F285C">
            <w:pPr>
              <w:jc w:val="center"/>
              <w:rPr>
                <w:b/>
              </w:rPr>
            </w:pPr>
          </w:p>
        </w:tc>
      </w:tr>
      <w:tr w:rsidR="00B4486E" w:rsidRPr="00151D19" w:rsidTr="00A52A38">
        <w:trPr>
          <w:trHeight w:val="275"/>
          <w:jc w:val="center"/>
        </w:trPr>
        <w:tc>
          <w:tcPr>
            <w:tcW w:w="2902" w:type="dxa"/>
            <w:shd w:val="clear" w:color="auto" w:fill="auto"/>
            <w:vAlign w:val="center"/>
          </w:tcPr>
          <w:p w:rsidR="00B4486E" w:rsidRPr="00151D19" w:rsidRDefault="00B4486E" w:rsidP="009F285C">
            <w:pPr>
              <w:widowControl w:val="0"/>
              <w:rPr>
                <w:b/>
              </w:rPr>
            </w:pPr>
            <w:r w:rsidRPr="00151D19">
              <w:t>машины и оборудование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B4486E" w:rsidRPr="00151D19" w:rsidRDefault="00285444" w:rsidP="004963F0">
            <w:pPr>
              <w:jc w:val="center"/>
            </w:pPr>
            <w:r w:rsidRPr="00151D19">
              <w:rPr>
                <w:b/>
              </w:rPr>
              <w:t>2</w:t>
            </w:r>
            <w:r w:rsidR="00D57D4D" w:rsidRPr="00151D19">
              <w:rPr>
                <w:b/>
              </w:rPr>
              <w:t>8</w:t>
            </w:r>
          </w:p>
        </w:tc>
        <w:tc>
          <w:tcPr>
            <w:tcW w:w="1891" w:type="dxa"/>
          </w:tcPr>
          <w:p w:rsidR="00B4486E" w:rsidRPr="00151D19" w:rsidRDefault="00B4486E" w:rsidP="009F285C">
            <w:pPr>
              <w:jc w:val="center"/>
              <w:rPr>
                <w:b/>
              </w:rPr>
            </w:pPr>
          </w:p>
        </w:tc>
        <w:tc>
          <w:tcPr>
            <w:tcW w:w="1919" w:type="dxa"/>
          </w:tcPr>
          <w:p w:rsidR="00B4486E" w:rsidRPr="00151D19" w:rsidRDefault="00B4486E" w:rsidP="009F285C">
            <w:pPr>
              <w:jc w:val="center"/>
              <w:rPr>
                <w:b/>
              </w:rPr>
            </w:pPr>
          </w:p>
        </w:tc>
        <w:tc>
          <w:tcPr>
            <w:tcW w:w="2579" w:type="dxa"/>
          </w:tcPr>
          <w:p w:rsidR="00B4486E" w:rsidRPr="00151D19" w:rsidRDefault="00B4486E" w:rsidP="009F285C">
            <w:pPr>
              <w:jc w:val="center"/>
              <w:rPr>
                <w:b/>
              </w:rPr>
            </w:pPr>
          </w:p>
        </w:tc>
      </w:tr>
      <w:tr w:rsidR="00B4486E" w:rsidRPr="00151D19" w:rsidTr="00A52A38">
        <w:trPr>
          <w:trHeight w:val="275"/>
          <w:jc w:val="center"/>
        </w:trPr>
        <w:tc>
          <w:tcPr>
            <w:tcW w:w="2902" w:type="dxa"/>
            <w:shd w:val="clear" w:color="auto" w:fill="auto"/>
            <w:vAlign w:val="center"/>
          </w:tcPr>
          <w:p w:rsidR="00B4486E" w:rsidRPr="00151D19" w:rsidRDefault="00B4486E" w:rsidP="009F285C">
            <w:pPr>
              <w:widowControl w:val="0"/>
            </w:pPr>
            <w:r w:rsidRPr="00151D19">
              <w:t>транспортные средства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B4486E" w:rsidRPr="00151D19" w:rsidRDefault="00285444" w:rsidP="009F285C">
            <w:pPr>
              <w:jc w:val="center"/>
              <w:rPr>
                <w:b/>
              </w:rPr>
            </w:pPr>
            <w:r w:rsidRPr="00151D19">
              <w:rPr>
                <w:b/>
              </w:rPr>
              <w:t>2</w:t>
            </w:r>
            <w:r w:rsidR="00D57D4D" w:rsidRPr="00151D19">
              <w:rPr>
                <w:b/>
              </w:rPr>
              <w:t>9</w:t>
            </w:r>
          </w:p>
        </w:tc>
        <w:tc>
          <w:tcPr>
            <w:tcW w:w="1891" w:type="dxa"/>
          </w:tcPr>
          <w:p w:rsidR="00B4486E" w:rsidRPr="00151D19" w:rsidRDefault="00B4486E" w:rsidP="009F285C">
            <w:pPr>
              <w:jc w:val="center"/>
              <w:rPr>
                <w:b/>
              </w:rPr>
            </w:pPr>
          </w:p>
        </w:tc>
        <w:tc>
          <w:tcPr>
            <w:tcW w:w="1919" w:type="dxa"/>
          </w:tcPr>
          <w:p w:rsidR="00B4486E" w:rsidRPr="00151D19" w:rsidRDefault="00B4486E" w:rsidP="004D2154">
            <w:pPr>
              <w:jc w:val="center"/>
              <w:rPr>
                <w:b/>
              </w:rPr>
            </w:pPr>
          </w:p>
        </w:tc>
        <w:tc>
          <w:tcPr>
            <w:tcW w:w="2579" w:type="dxa"/>
          </w:tcPr>
          <w:p w:rsidR="00B4486E" w:rsidRPr="00151D19" w:rsidRDefault="00B4486E" w:rsidP="004D2154">
            <w:pPr>
              <w:jc w:val="center"/>
              <w:rPr>
                <w:b/>
              </w:rPr>
            </w:pPr>
          </w:p>
        </w:tc>
      </w:tr>
    </w:tbl>
    <w:p w:rsidR="004C27A7" w:rsidRPr="00151D19" w:rsidRDefault="004A0CBA" w:rsidP="00C34694">
      <w:pPr>
        <w:pStyle w:val="a6"/>
        <w:ind w:left="0"/>
        <w:jc w:val="both"/>
      </w:pPr>
      <w:r w:rsidRPr="00151D19">
        <w:rPr>
          <w:b/>
        </w:rPr>
        <w:t xml:space="preserve">3.2. </w:t>
      </w:r>
      <w:r w:rsidR="004C27A7" w:rsidRPr="00151D19">
        <w:rPr>
          <w:b/>
        </w:rPr>
        <w:t xml:space="preserve">Из строки </w:t>
      </w:r>
      <w:r w:rsidR="002E5DB9" w:rsidRPr="00151D19">
        <w:rPr>
          <w:b/>
        </w:rPr>
        <w:t>2</w:t>
      </w:r>
      <w:r w:rsidR="00D57D4D" w:rsidRPr="00151D19">
        <w:rPr>
          <w:b/>
        </w:rPr>
        <w:t>4</w:t>
      </w:r>
      <w:r w:rsidR="004C27A7" w:rsidRPr="00151D19">
        <w:rPr>
          <w:b/>
        </w:rPr>
        <w:t xml:space="preserve"> графы </w:t>
      </w:r>
      <w:r w:rsidR="002E5DB9" w:rsidRPr="00151D19">
        <w:rPr>
          <w:b/>
        </w:rPr>
        <w:t>5</w:t>
      </w:r>
      <w:r w:rsidR="00A60C0E" w:rsidRPr="00151D19">
        <w:rPr>
          <w:b/>
          <w:color w:val="FF0000"/>
        </w:rPr>
        <w:t xml:space="preserve"> </w:t>
      </w:r>
      <w:r w:rsidR="004C27A7" w:rsidRPr="00151D19">
        <w:t>–</w:t>
      </w:r>
      <w:r w:rsidR="004C27A7" w:rsidRPr="00151D19">
        <w:rPr>
          <w:b/>
        </w:rPr>
        <w:t xml:space="preserve"> </w:t>
      </w:r>
      <w:r w:rsidR="004C27A7" w:rsidRPr="00151D19">
        <w:t xml:space="preserve">если Ваша организация осуществляла </w:t>
      </w:r>
      <w:r w:rsidR="004C27A7" w:rsidRPr="00151D19">
        <w:rPr>
          <w:b/>
        </w:rPr>
        <w:t>инвестиции в основной ка</w:t>
      </w:r>
      <w:r w:rsidR="00B73AFF" w:rsidRPr="00151D19">
        <w:rPr>
          <w:b/>
        </w:rPr>
        <w:t xml:space="preserve">питал за счет бюджетных средств, </w:t>
      </w:r>
      <w:r w:rsidR="004C27A7" w:rsidRPr="00151D19">
        <w:t>укажите стоимость этих затрат (затраты, осуществл</w:t>
      </w:r>
      <w:r w:rsidR="008164C6" w:rsidRPr="00151D19">
        <w:t>е</w:t>
      </w:r>
      <w:r w:rsidR="004C27A7" w:rsidRPr="00151D19">
        <w:t>нные в 2020 году)</w:t>
      </w:r>
      <w:r w:rsidR="00957EB1" w:rsidRPr="00151D19">
        <w:t xml:space="preserve">, </w:t>
      </w:r>
      <w:r w:rsidR="00957EB1" w:rsidRPr="00151D19">
        <w:rPr>
          <w:b/>
        </w:rPr>
        <w:t>тыс руб</w:t>
      </w:r>
      <w:r w:rsidR="00957EB1" w:rsidRPr="00151D19">
        <w:t xml:space="preserve">  </w:t>
      </w:r>
    </w:p>
    <w:tbl>
      <w:tblPr>
        <w:tblpPr w:leftFromText="180" w:rightFromText="180" w:vertAnchor="text" w:horzAnchor="margin" w:tblpX="358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110"/>
      </w:tblGrid>
      <w:tr w:rsidR="004C27A7" w:rsidRPr="00151D19" w:rsidTr="004C27A7">
        <w:trPr>
          <w:trHeight w:val="370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27A7" w:rsidRPr="00151D19" w:rsidRDefault="004C27A7" w:rsidP="004C27A7">
            <w:pPr>
              <w:widowControl w:val="0"/>
              <w:ind w:left="-142" w:firstLine="142"/>
              <w:jc w:val="center"/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7A7" w:rsidRPr="00151D19" w:rsidRDefault="00396CDC" w:rsidP="00D57D4D">
            <w:pPr>
              <w:widowControl w:val="0"/>
            </w:pPr>
            <w:r w:rsidRPr="00151D19">
              <w:t xml:space="preserve"> </w:t>
            </w:r>
            <w:r w:rsidR="004C27A7" w:rsidRPr="00151D19">
              <w:rPr>
                <w:b/>
              </w:rPr>
              <w:t xml:space="preserve">(строка </w:t>
            </w:r>
            <w:r w:rsidR="00D57D4D" w:rsidRPr="00151D19">
              <w:rPr>
                <w:b/>
              </w:rPr>
              <w:t>30</w:t>
            </w:r>
            <w:r w:rsidR="004C27A7" w:rsidRPr="00151D19">
              <w:rPr>
                <w:b/>
              </w:rPr>
              <w:t>)</w:t>
            </w:r>
          </w:p>
        </w:tc>
      </w:tr>
    </w:tbl>
    <w:p w:rsidR="004C27A7" w:rsidRPr="00151D19" w:rsidRDefault="004C27A7" w:rsidP="004A0CBA">
      <w:pPr>
        <w:pStyle w:val="a6"/>
        <w:ind w:left="0"/>
        <w:jc w:val="both"/>
        <w:rPr>
          <w:b/>
        </w:rPr>
      </w:pPr>
    </w:p>
    <w:p w:rsidR="00945A4C" w:rsidRPr="00151D19" w:rsidRDefault="00945A4C" w:rsidP="004A0CBA">
      <w:pPr>
        <w:pStyle w:val="a6"/>
        <w:ind w:left="0"/>
        <w:jc w:val="both"/>
        <w:rPr>
          <w:b/>
        </w:rPr>
      </w:pPr>
    </w:p>
    <w:p w:rsidR="006B3FCB" w:rsidRPr="00151D19" w:rsidRDefault="00AF7CC1" w:rsidP="006B3FCB">
      <w:pPr>
        <w:pStyle w:val="a6"/>
        <w:ind w:left="0"/>
        <w:jc w:val="both"/>
      </w:pPr>
      <w:r w:rsidRPr="00151D19">
        <w:rPr>
          <w:b/>
          <w:color w:val="0070C0"/>
        </w:rPr>
        <w:tab/>
      </w:r>
      <w:r w:rsidR="006B3FCB" w:rsidRPr="00151D19">
        <w:rPr>
          <w:b/>
        </w:rPr>
        <w:t xml:space="preserve">3.2.1. Из строки </w:t>
      </w:r>
      <w:r w:rsidR="00D57D4D" w:rsidRPr="00151D19">
        <w:rPr>
          <w:b/>
        </w:rPr>
        <w:t>30</w:t>
      </w:r>
      <w:r w:rsidR="00FB1317" w:rsidRPr="00151D19">
        <w:rPr>
          <w:b/>
        </w:rPr>
        <w:t xml:space="preserve"> </w:t>
      </w:r>
      <w:r w:rsidR="006B3FCB" w:rsidRPr="00151D19">
        <w:t>–</w:t>
      </w:r>
      <w:r w:rsidR="006B3FCB" w:rsidRPr="00151D19">
        <w:rPr>
          <w:b/>
        </w:rPr>
        <w:t xml:space="preserve"> </w:t>
      </w:r>
      <w:r w:rsidR="006B3FCB" w:rsidRPr="00151D19">
        <w:t xml:space="preserve">из них за счет </w:t>
      </w:r>
      <w:r w:rsidR="006B3FCB" w:rsidRPr="00151D19">
        <w:rPr>
          <w:b/>
        </w:rPr>
        <w:t>средств федерального бюджета</w:t>
      </w:r>
      <w:r w:rsidR="006B3FCB" w:rsidRPr="00151D19">
        <w:t xml:space="preserve">, </w:t>
      </w:r>
      <w:r w:rsidR="006B3FCB" w:rsidRPr="00151D19">
        <w:rPr>
          <w:b/>
        </w:rPr>
        <w:t>тыс руб</w:t>
      </w:r>
      <w:r w:rsidR="006B3FCB" w:rsidRPr="00151D19">
        <w:t xml:space="preserve">  </w:t>
      </w:r>
    </w:p>
    <w:tbl>
      <w:tblPr>
        <w:tblpPr w:leftFromText="180" w:rightFromText="180" w:vertAnchor="text" w:horzAnchor="margin" w:tblpX="1033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110"/>
      </w:tblGrid>
      <w:tr w:rsidR="00A60C0E" w:rsidRPr="00151D19" w:rsidTr="00AF7CC1">
        <w:trPr>
          <w:trHeight w:val="370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3FCB" w:rsidRPr="00151D19" w:rsidRDefault="006B3FCB" w:rsidP="00AF7CC1">
            <w:pPr>
              <w:widowControl w:val="0"/>
              <w:ind w:left="-142" w:firstLine="142"/>
              <w:jc w:val="center"/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3FCB" w:rsidRPr="00151D19" w:rsidRDefault="006B3FCB" w:rsidP="00A40185">
            <w:pPr>
              <w:widowControl w:val="0"/>
            </w:pPr>
            <w:r w:rsidRPr="00151D19">
              <w:t xml:space="preserve"> </w:t>
            </w:r>
            <w:r w:rsidR="00D9786B" w:rsidRPr="00151D19">
              <w:rPr>
                <w:b/>
              </w:rPr>
              <w:t xml:space="preserve">(строка </w:t>
            </w:r>
            <w:r w:rsidR="00D57D4D" w:rsidRPr="00151D19">
              <w:rPr>
                <w:b/>
              </w:rPr>
              <w:t>31</w:t>
            </w:r>
            <w:r w:rsidRPr="00151D19">
              <w:rPr>
                <w:b/>
              </w:rPr>
              <w:t>)</w:t>
            </w:r>
          </w:p>
        </w:tc>
      </w:tr>
    </w:tbl>
    <w:p w:rsidR="00BE1251" w:rsidRPr="00151D19" w:rsidRDefault="00BE1251" w:rsidP="004A0CBA">
      <w:pPr>
        <w:pStyle w:val="a6"/>
        <w:ind w:left="0"/>
        <w:jc w:val="both"/>
        <w:rPr>
          <w:b/>
          <w:color w:val="0070C0"/>
          <w:sz w:val="18"/>
        </w:rPr>
      </w:pPr>
    </w:p>
    <w:p w:rsidR="006B3FCB" w:rsidRPr="00151D19" w:rsidRDefault="006B3FCB" w:rsidP="004A0CBA">
      <w:pPr>
        <w:pStyle w:val="a6"/>
        <w:ind w:left="0"/>
        <w:jc w:val="both"/>
        <w:rPr>
          <w:b/>
          <w:sz w:val="18"/>
        </w:rPr>
      </w:pPr>
    </w:p>
    <w:p w:rsidR="007F00FF" w:rsidRPr="00151D19" w:rsidRDefault="007F00FF" w:rsidP="001A5CA1">
      <w:pPr>
        <w:pStyle w:val="a6"/>
        <w:ind w:left="0"/>
        <w:jc w:val="both"/>
        <w:rPr>
          <w:b/>
          <w:sz w:val="18"/>
        </w:rPr>
      </w:pPr>
    </w:p>
    <w:p w:rsidR="00F50E08" w:rsidRPr="00151D19" w:rsidRDefault="004A0CBA" w:rsidP="002A263E">
      <w:pPr>
        <w:pStyle w:val="a6"/>
        <w:ind w:left="0"/>
        <w:jc w:val="both"/>
      </w:pPr>
      <w:r w:rsidRPr="00151D19">
        <w:rPr>
          <w:b/>
        </w:rPr>
        <w:t>3.</w:t>
      </w:r>
      <w:r w:rsidR="00C34694" w:rsidRPr="00151D19">
        <w:rPr>
          <w:b/>
        </w:rPr>
        <w:t>3</w:t>
      </w:r>
      <w:r w:rsidRPr="00151D19">
        <w:rPr>
          <w:b/>
        </w:rPr>
        <w:t xml:space="preserve">. </w:t>
      </w:r>
      <w:r w:rsidR="00061925" w:rsidRPr="00151D19">
        <w:rPr>
          <w:b/>
        </w:rPr>
        <w:t xml:space="preserve">Укажите количество </w:t>
      </w:r>
      <w:r w:rsidR="001A5CA1" w:rsidRPr="00151D19">
        <w:rPr>
          <w:b/>
        </w:rPr>
        <w:t xml:space="preserve">грузоперевозящих автомобилей </w:t>
      </w:r>
      <w:r w:rsidR="00061925" w:rsidRPr="00151D19">
        <w:t>(</w:t>
      </w:r>
      <w:r w:rsidR="001A5CA1" w:rsidRPr="00151D19">
        <w:t>грузовых автомобилей, пикапов и легковых фургонов</w:t>
      </w:r>
      <w:r w:rsidR="00061925" w:rsidRPr="00151D19">
        <w:t>)</w:t>
      </w:r>
      <w:r w:rsidR="00061925" w:rsidRPr="00151D19">
        <w:rPr>
          <w:b/>
        </w:rPr>
        <w:t>,</w:t>
      </w:r>
      <w:r w:rsidRPr="00151D19">
        <w:rPr>
          <w:b/>
        </w:rPr>
        <w:t xml:space="preserve"> </w:t>
      </w:r>
      <w:r w:rsidR="001A5CA1" w:rsidRPr="00151D19">
        <w:rPr>
          <w:b/>
        </w:rPr>
        <w:t xml:space="preserve">имевшихся в распоряжении Вашей организации на конец 2020 года </w:t>
      </w:r>
      <w:r w:rsidRPr="00151D19">
        <w:t>(</w:t>
      </w:r>
      <w:r w:rsidR="000A3030" w:rsidRPr="00151D19">
        <w:t>собственных, арендованных, используемых</w:t>
      </w:r>
      <w:r w:rsidR="001A5CA1" w:rsidRPr="00151D19">
        <w:t xml:space="preserve"> по догово</w:t>
      </w:r>
      <w:r w:rsidR="000A3030" w:rsidRPr="00151D19">
        <w:t>ру лизинга, а также используемых организацией личных транспортных средств</w:t>
      </w:r>
      <w:r w:rsidR="001A5CA1" w:rsidRPr="00151D19">
        <w:t xml:space="preserve"> принятых на работу водителей</w:t>
      </w:r>
      <w:r w:rsidRPr="00151D19">
        <w:t>)</w:t>
      </w:r>
      <w:r w:rsidR="001A5CA1" w:rsidRPr="00151D19">
        <w:t>,</w:t>
      </w:r>
      <w:r w:rsidR="002E3448" w:rsidRPr="00151D19">
        <w:t xml:space="preserve"> </w:t>
      </w:r>
      <w:r w:rsidR="002E3448" w:rsidRPr="00151D19">
        <w:rPr>
          <w:b/>
        </w:rPr>
        <w:t>шт</w:t>
      </w:r>
    </w:p>
    <w:p w:rsidR="00BC5589" w:rsidRPr="00151D19" w:rsidRDefault="00D57D4D" w:rsidP="001A5CA1">
      <w:pPr>
        <w:pStyle w:val="a6"/>
        <w:ind w:left="0"/>
        <w:jc w:val="both"/>
      </w:pPr>
      <w:r w:rsidRPr="00151D19">
        <w:t xml:space="preserve">         </w:t>
      </w:r>
      <w:r w:rsidR="001A5CA1" w:rsidRPr="00151D19">
        <w:t xml:space="preserve">Автомобили, сданные в аренду, лизинг, не указываются. Автомобили, конструкция которых </w:t>
      </w:r>
      <w:r w:rsidR="00D91D48" w:rsidRPr="00151D19">
        <w:br/>
      </w:r>
      <w:r w:rsidR="001A5CA1" w:rsidRPr="00151D19">
        <w:t>не предназначена для перевозок грузов (например</w:t>
      </w:r>
      <w:r w:rsidR="0047792F" w:rsidRPr="00151D19">
        <w:t>,</w:t>
      </w:r>
      <w:r w:rsidR="001A5CA1" w:rsidRPr="00151D19">
        <w:t xml:space="preserve"> автокраны, автовышки, авторемонтные всех видов, бензозаправщики, пожарные, мусоровозы, подметально-уборочные, автолавки, тонары, санитарные, ритуальные), </w:t>
      </w:r>
      <w:r w:rsidR="008735D8" w:rsidRPr="00151D19">
        <w:t xml:space="preserve"> </w:t>
      </w:r>
      <w:r w:rsidR="001A5CA1" w:rsidRPr="00151D19">
        <w:t>а также пассажирские легковые автомобили и автобусы</w:t>
      </w:r>
      <w:r w:rsidR="00B16C2E" w:rsidRPr="00151D19">
        <w:t xml:space="preserve"> не указываются</w:t>
      </w:r>
      <w:r w:rsidR="0047792F" w:rsidRPr="00151D19">
        <w:t>.</w:t>
      </w:r>
    </w:p>
    <w:tbl>
      <w:tblPr>
        <w:tblpPr w:leftFromText="180" w:rightFromText="180" w:vertAnchor="text" w:tblpY="1"/>
        <w:tblOverlap w:val="never"/>
        <w:tblW w:w="26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</w:tblGrid>
      <w:tr w:rsidR="003F61FD" w:rsidRPr="00151D19" w:rsidTr="00EC2932">
        <w:trPr>
          <w:trHeight w:val="26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97AF9" w:rsidRPr="00151D19" w:rsidRDefault="00D97AF9" w:rsidP="00147E7C">
            <w:pPr>
              <w:widowControl w:val="0"/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97AF9" w:rsidRPr="00151D19" w:rsidRDefault="002E3448" w:rsidP="00D57D4D">
            <w:pPr>
              <w:widowControl w:val="0"/>
            </w:pPr>
            <w:r w:rsidRPr="00151D19">
              <w:t xml:space="preserve"> </w:t>
            </w:r>
            <w:r w:rsidR="00D97AF9" w:rsidRPr="00151D19">
              <w:rPr>
                <w:b/>
              </w:rPr>
              <w:t>(</w:t>
            </w:r>
            <w:r w:rsidRPr="00151D19">
              <w:rPr>
                <w:b/>
              </w:rPr>
              <w:t xml:space="preserve">строка </w:t>
            </w:r>
            <w:r w:rsidR="00D57D4D" w:rsidRPr="00151D19">
              <w:rPr>
                <w:b/>
              </w:rPr>
              <w:t>32</w:t>
            </w:r>
            <w:r w:rsidR="00D97AF9" w:rsidRPr="00151D19">
              <w:rPr>
                <w:b/>
              </w:rPr>
              <w:t>)</w:t>
            </w:r>
            <w:r w:rsidR="00D97AF9" w:rsidRPr="00151D19">
              <w:rPr>
                <w:lang w:val="en-US"/>
              </w:rPr>
              <w:t xml:space="preserve"> </w:t>
            </w:r>
          </w:p>
        </w:tc>
      </w:tr>
    </w:tbl>
    <w:p w:rsidR="00D57D4D" w:rsidRPr="00151D19" w:rsidRDefault="00D57D4D" w:rsidP="00076455">
      <w:pPr>
        <w:jc w:val="both"/>
        <w:rPr>
          <w:b/>
        </w:rPr>
      </w:pPr>
    </w:p>
    <w:p w:rsidR="00BC5589" w:rsidRPr="00151D19" w:rsidRDefault="00BC5589" w:rsidP="00076455">
      <w:pPr>
        <w:jc w:val="both"/>
        <w:rPr>
          <w:b/>
        </w:rPr>
      </w:pPr>
    </w:p>
    <w:p w:rsidR="004A0CBA" w:rsidRPr="00151D19" w:rsidRDefault="004A0CBA" w:rsidP="00076455">
      <w:pPr>
        <w:jc w:val="both"/>
        <w:rPr>
          <w:b/>
        </w:rPr>
      </w:pPr>
      <w:r w:rsidRPr="00151D19">
        <w:rPr>
          <w:b/>
        </w:rPr>
        <w:t>Должностное лицо, ответственное за предоставление</w:t>
      </w:r>
      <w:r w:rsidR="00025D41" w:rsidRPr="00151D19">
        <w:rPr>
          <w:b/>
        </w:rPr>
        <w:t xml:space="preserve"> первичных</w:t>
      </w:r>
      <w:r w:rsidRPr="00151D19">
        <w:rPr>
          <w:b/>
        </w:rPr>
        <w:t xml:space="preserve"> </w:t>
      </w:r>
      <w:r w:rsidR="00025D41" w:rsidRPr="00151D19">
        <w:rPr>
          <w:b/>
        </w:rPr>
        <w:t>статистических данных</w:t>
      </w:r>
      <w:r w:rsidRPr="00151D19">
        <w:rPr>
          <w:b/>
        </w:rPr>
        <w:t xml:space="preserve"> (лицо, уполномоченное предоставлять </w:t>
      </w:r>
      <w:r w:rsidR="00025D41" w:rsidRPr="00151D19">
        <w:rPr>
          <w:b/>
        </w:rPr>
        <w:t>первичные статистические данные</w:t>
      </w:r>
      <w:r w:rsidRPr="00151D19">
        <w:rPr>
          <w:b/>
        </w:rPr>
        <w:t xml:space="preserve"> от имени юридического лица)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796"/>
      </w:tblGrid>
      <w:tr w:rsidR="004A0CBA" w:rsidRPr="00151D19" w:rsidTr="00E80500">
        <w:trPr>
          <w:trHeight w:val="421"/>
        </w:trPr>
        <w:tc>
          <w:tcPr>
            <w:tcW w:w="10031" w:type="dxa"/>
            <w:gridSpan w:val="2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rPr>
                <w:sz w:val="18"/>
                <w:szCs w:val="22"/>
              </w:rPr>
            </w:pPr>
          </w:p>
        </w:tc>
      </w:tr>
      <w:tr w:rsidR="004A0CBA" w:rsidRPr="00151D19" w:rsidTr="00ED03BF">
        <w:trPr>
          <w:trHeight w:val="262"/>
        </w:trPr>
        <w:tc>
          <w:tcPr>
            <w:tcW w:w="10031" w:type="dxa"/>
            <w:gridSpan w:val="2"/>
            <w:shd w:val="clear" w:color="auto" w:fill="auto"/>
          </w:tcPr>
          <w:p w:rsidR="004A0CBA" w:rsidRPr="00151D19" w:rsidRDefault="004A0CBA" w:rsidP="004D2154">
            <w:pPr>
              <w:widowControl w:val="0"/>
            </w:pPr>
            <w:r w:rsidRPr="00151D19">
              <w:t xml:space="preserve">                 (должность)                                                       (Ф.И.О.)                                                           (подпись)</w:t>
            </w:r>
          </w:p>
        </w:tc>
      </w:tr>
      <w:tr w:rsidR="004A0CBA" w:rsidRPr="00151D19" w:rsidTr="00E80500">
        <w:trPr>
          <w:trHeight w:val="287"/>
        </w:trPr>
        <w:tc>
          <w:tcPr>
            <w:tcW w:w="2235" w:type="dxa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</w:pPr>
          </w:p>
        </w:tc>
      </w:tr>
      <w:tr w:rsidR="004A0CBA" w:rsidRPr="00151D19" w:rsidTr="00ED03BF">
        <w:trPr>
          <w:trHeight w:val="413"/>
        </w:trPr>
        <w:tc>
          <w:tcPr>
            <w:tcW w:w="2235" w:type="dxa"/>
            <w:shd w:val="clear" w:color="auto" w:fill="auto"/>
          </w:tcPr>
          <w:p w:rsidR="004A0CBA" w:rsidRPr="00151D19" w:rsidRDefault="004A0CBA" w:rsidP="004D2154">
            <w:pPr>
              <w:widowControl w:val="0"/>
              <w:tabs>
                <w:tab w:val="left" w:pos="709"/>
              </w:tabs>
              <w:jc w:val="center"/>
            </w:pPr>
            <w:r w:rsidRPr="00151D19">
              <w:t>(дата составления документа)</w:t>
            </w:r>
          </w:p>
        </w:tc>
        <w:tc>
          <w:tcPr>
            <w:tcW w:w="7796" w:type="dxa"/>
            <w:shd w:val="clear" w:color="auto" w:fill="auto"/>
          </w:tcPr>
          <w:p w:rsidR="004A0CBA" w:rsidRPr="00151D19" w:rsidRDefault="004A0CBA" w:rsidP="00D91D48">
            <w:pPr>
              <w:widowControl w:val="0"/>
              <w:jc w:val="center"/>
            </w:pPr>
            <w:r w:rsidRPr="00151D19">
              <w:t>(номер контактного телефона)</w:t>
            </w:r>
          </w:p>
          <w:p w:rsidR="004A0CBA" w:rsidRPr="00151D19" w:rsidRDefault="004A0CBA" w:rsidP="004D2154">
            <w:pPr>
              <w:widowControl w:val="0"/>
            </w:pPr>
            <w:r w:rsidRPr="00151D19">
              <w:t xml:space="preserve"> </w:t>
            </w:r>
          </w:p>
        </w:tc>
      </w:tr>
      <w:tr w:rsidR="004A0CBA" w:rsidRPr="00151D19" w:rsidTr="00EC3EFC">
        <w:trPr>
          <w:trHeight w:val="259"/>
        </w:trPr>
        <w:tc>
          <w:tcPr>
            <w:tcW w:w="2235" w:type="dxa"/>
            <w:shd w:val="clear" w:color="auto" w:fill="auto"/>
          </w:tcPr>
          <w:p w:rsidR="004A0CBA" w:rsidRPr="00151D19" w:rsidRDefault="004A0CBA" w:rsidP="004D2154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4A0CBA" w:rsidRPr="00151D19" w:rsidRDefault="004A0CBA" w:rsidP="00D91D48">
            <w:pPr>
              <w:widowControl w:val="0"/>
              <w:jc w:val="center"/>
            </w:pPr>
            <w:r w:rsidRPr="00151D19">
              <w:t>(</w:t>
            </w:r>
            <w:r w:rsidR="00227C3D" w:rsidRPr="00151D19">
              <w:t>адрес электронной почты</w:t>
            </w:r>
            <w:r w:rsidRPr="00151D19">
              <w:t>)</w:t>
            </w:r>
          </w:p>
        </w:tc>
      </w:tr>
    </w:tbl>
    <w:p w:rsidR="00F9658D" w:rsidRPr="00151D19" w:rsidRDefault="00F9658D" w:rsidP="00234A9D">
      <w:pPr>
        <w:rPr>
          <w:b/>
          <w:sz w:val="18"/>
        </w:rPr>
      </w:pPr>
    </w:p>
    <w:sectPr w:rsidR="00F9658D" w:rsidRPr="00151D19" w:rsidSect="008735D8">
      <w:headerReference w:type="default" r:id="rId12"/>
      <w:pgSz w:w="11906" w:h="16838" w:code="9"/>
      <w:pgMar w:top="1134" w:right="567" w:bottom="1134" w:left="1701" w:header="567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883" w:rsidRDefault="00F04883" w:rsidP="005A6F8F">
      <w:r>
        <w:separator/>
      </w:r>
    </w:p>
  </w:endnote>
  <w:endnote w:type="continuationSeparator" w:id="0">
    <w:p w:rsidR="00F04883" w:rsidRDefault="00F04883" w:rsidP="005A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883" w:rsidRDefault="00F04883" w:rsidP="005A6F8F">
      <w:r>
        <w:separator/>
      </w:r>
    </w:p>
  </w:footnote>
  <w:footnote w:type="continuationSeparator" w:id="0">
    <w:p w:rsidR="00F04883" w:rsidRDefault="00F04883" w:rsidP="005A6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2AB" w:rsidRDefault="00324C55">
    <w:pPr>
      <w:pStyle w:val="af0"/>
      <w:jc w:val="center"/>
    </w:pPr>
    <w:r>
      <w:fldChar w:fldCharType="begin"/>
    </w:r>
    <w:r w:rsidR="008A32AB">
      <w:instrText>PAGE   \* MERGEFORMAT</w:instrText>
    </w:r>
    <w:r>
      <w:fldChar w:fldCharType="separate"/>
    </w:r>
    <w:r w:rsidR="00877213">
      <w:rPr>
        <w:noProof/>
      </w:rPr>
      <w:t>4</w:t>
    </w:r>
    <w:r>
      <w:fldChar w:fldCharType="end"/>
    </w:r>
  </w:p>
  <w:p w:rsidR="009F285C" w:rsidRPr="007B6F58" w:rsidRDefault="009F285C" w:rsidP="006B7135">
    <w:pPr>
      <w:pStyle w:val="af0"/>
      <w:tabs>
        <w:tab w:val="left" w:pos="564"/>
      </w:tabs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C82"/>
    <w:multiLevelType w:val="multilevel"/>
    <w:tmpl w:val="1FD8ED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F65546A"/>
    <w:multiLevelType w:val="multilevel"/>
    <w:tmpl w:val="D460F5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0A65C8B"/>
    <w:multiLevelType w:val="hybridMultilevel"/>
    <w:tmpl w:val="12B85AA2"/>
    <w:lvl w:ilvl="0" w:tplc="90E4F4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C522D"/>
    <w:multiLevelType w:val="hybridMultilevel"/>
    <w:tmpl w:val="8BCC8DEE"/>
    <w:lvl w:ilvl="0" w:tplc="2A1A8A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700F7"/>
    <w:multiLevelType w:val="multilevel"/>
    <w:tmpl w:val="0EC27F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21277E0D"/>
    <w:multiLevelType w:val="multilevel"/>
    <w:tmpl w:val="1FD8ED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9435B2B"/>
    <w:multiLevelType w:val="hybridMultilevel"/>
    <w:tmpl w:val="E3B8BB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F7BEF"/>
    <w:multiLevelType w:val="multilevel"/>
    <w:tmpl w:val="0EC27F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4C1E6587"/>
    <w:multiLevelType w:val="multilevel"/>
    <w:tmpl w:val="7DC8C6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68137CBD"/>
    <w:multiLevelType w:val="hybridMultilevel"/>
    <w:tmpl w:val="88EE9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1F5721"/>
    <w:multiLevelType w:val="hybridMultilevel"/>
    <w:tmpl w:val="016CE48A"/>
    <w:lvl w:ilvl="0" w:tplc="223A65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EE492F"/>
    <w:multiLevelType w:val="multilevel"/>
    <w:tmpl w:val="04E05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18"/>
      </w:rPr>
    </w:lvl>
  </w:abstractNum>
  <w:abstractNum w:abstractNumId="12">
    <w:nsid w:val="795D2DB0"/>
    <w:multiLevelType w:val="multilevel"/>
    <w:tmpl w:val="F74232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2"/>
  </w:num>
  <w:num w:numId="5">
    <w:abstractNumId w:val="3"/>
  </w:num>
  <w:num w:numId="6">
    <w:abstractNumId w:val="10"/>
  </w:num>
  <w:num w:numId="7">
    <w:abstractNumId w:val="8"/>
  </w:num>
  <w:num w:numId="8">
    <w:abstractNumId w:val="6"/>
  </w:num>
  <w:num w:numId="9">
    <w:abstractNumId w:val="12"/>
  </w:num>
  <w:num w:numId="10">
    <w:abstractNumId w:val="9"/>
  </w:num>
  <w:num w:numId="11">
    <w:abstractNumId w:val="5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C91"/>
    <w:rsid w:val="0000031D"/>
    <w:rsid w:val="00001AD6"/>
    <w:rsid w:val="00003722"/>
    <w:rsid w:val="00003F69"/>
    <w:rsid w:val="0000717B"/>
    <w:rsid w:val="0001013A"/>
    <w:rsid w:val="00012D76"/>
    <w:rsid w:val="00013480"/>
    <w:rsid w:val="000159FE"/>
    <w:rsid w:val="00016A6F"/>
    <w:rsid w:val="000177B4"/>
    <w:rsid w:val="00025493"/>
    <w:rsid w:val="00025D41"/>
    <w:rsid w:val="000265D1"/>
    <w:rsid w:val="000349D7"/>
    <w:rsid w:val="000354E5"/>
    <w:rsid w:val="000408EF"/>
    <w:rsid w:val="00041469"/>
    <w:rsid w:val="00042481"/>
    <w:rsid w:val="00042C52"/>
    <w:rsid w:val="00043C3F"/>
    <w:rsid w:val="00044B43"/>
    <w:rsid w:val="00047246"/>
    <w:rsid w:val="00047CDE"/>
    <w:rsid w:val="00050402"/>
    <w:rsid w:val="0005250F"/>
    <w:rsid w:val="00054272"/>
    <w:rsid w:val="00055F53"/>
    <w:rsid w:val="0005698A"/>
    <w:rsid w:val="00057E04"/>
    <w:rsid w:val="00060A7E"/>
    <w:rsid w:val="00061925"/>
    <w:rsid w:val="00064731"/>
    <w:rsid w:val="00064B3D"/>
    <w:rsid w:val="000651CE"/>
    <w:rsid w:val="0006719A"/>
    <w:rsid w:val="00071739"/>
    <w:rsid w:val="000725F9"/>
    <w:rsid w:val="00074995"/>
    <w:rsid w:val="00075098"/>
    <w:rsid w:val="00076455"/>
    <w:rsid w:val="00076EC9"/>
    <w:rsid w:val="00080CD5"/>
    <w:rsid w:val="0008222F"/>
    <w:rsid w:val="00082373"/>
    <w:rsid w:val="00082644"/>
    <w:rsid w:val="00082DF6"/>
    <w:rsid w:val="00086401"/>
    <w:rsid w:val="0008736C"/>
    <w:rsid w:val="00090AC7"/>
    <w:rsid w:val="00091461"/>
    <w:rsid w:val="00092120"/>
    <w:rsid w:val="00092E55"/>
    <w:rsid w:val="00096CE5"/>
    <w:rsid w:val="000A13A3"/>
    <w:rsid w:val="000A15A2"/>
    <w:rsid w:val="000A2D24"/>
    <w:rsid w:val="000A3030"/>
    <w:rsid w:val="000A33A7"/>
    <w:rsid w:val="000A51A8"/>
    <w:rsid w:val="000A6812"/>
    <w:rsid w:val="000A745D"/>
    <w:rsid w:val="000B0612"/>
    <w:rsid w:val="000B118B"/>
    <w:rsid w:val="000B1638"/>
    <w:rsid w:val="000B1A18"/>
    <w:rsid w:val="000B205E"/>
    <w:rsid w:val="000B6FD1"/>
    <w:rsid w:val="000C1986"/>
    <w:rsid w:val="000C319E"/>
    <w:rsid w:val="000C43A9"/>
    <w:rsid w:val="000C5193"/>
    <w:rsid w:val="000C69EF"/>
    <w:rsid w:val="000C7BB1"/>
    <w:rsid w:val="000D0530"/>
    <w:rsid w:val="000D2530"/>
    <w:rsid w:val="000D2C95"/>
    <w:rsid w:val="000D2DA7"/>
    <w:rsid w:val="000D36D5"/>
    <w:rsid w:val="000D3E23"/>
    <w:rsid w:val="000D4192"/>
    <w:rsid w:val="000D4F08"/>
    <w:rsid w:val="000D7096"/>
    <w:rsid w:val="000D7470"/>
    <w:rsid w:val="000D7F75"/>
    <w:rsid w:val="000E1B5A"/>
    <w:rsid w:val="000E2828"/>
    <w:rsid w:val="000E5086"/>
    <w:rsid w:val="000E5808"/>
    <w:rsid w:val="000E63CC"/>
    <w:rsid w:val="000E7D32"/>
    <w:rsid w:val="000F33D1"/>
    <w:rsid w:val="000F617F"/>
    <w:rsid w:val="000F7E0F"/>
    <w:rsid w:val="001004C3"/>
    <w:rsid w:val="00102C3C"/>
    <w:rsid w:val="00104EEA"/>
    <w:rsid w:val="0010560F"/>
    <w:rsid w:val="00106192"/>
    <w:rsid w:val="00106C91"/>
    <w:rsid w:val="0011153A"/>
    <w:rsid w:val="00111CE2"/>
    <w:rsid w:val="00114741"/>
    <w:rsid w:val="001157DA"/>
    <w:rsid w:val="00116556"/>
    <w:rsid w:val="00116680"/>
    <w:rsid w:val="0012082A"/>
    <w:rsid w:val="00120BEF"/>
    <w:rsid w:val="00121EC2"/>
    <w:rsid w:val="00122CF9"/>
    <w:rsid w:val="00124A30"/>
    <w:rsid w:val="001258C1"/>
    <w:rsid w:val="00125D8A"/>
    <w:rsid w:val="0013192C"/>
    <w:rsid w:val="001359E0"/>
    <w:rsid w:val="00136331"/>
    <w:rsid w:val="0014033F"/>
    <w:rsid w:val="00140660"/>
    <w:rsid w:val="00141939"/>
    <w:rsid w:val="00141A29"/>
    <w:rsid w:val="00142B9C"/>
    <w:rsid w:val="00145625"/>
    <w:rsid w:val="00146A9F"/>
    <w:rsid w:val="00147E7C"/>
    <w:rsid w:val="0015056E"/>
    <w:rsid w:val="00150961"/>
    <w:rsid w:val="00150B83"/>
    <w:rsid w:val="00150C74"/>
    <w:rsid w:val="00150D17"/>
    <w:rsid w:val="00151D19"/>
    <w:rsid w:val="00152307"/>
    <w:rsid w:val="00154C13"/>
    <w:rsid w:val="001550DC"/>
    <w:rsid w:val="00156B97"/>
    <w:rsid w:val="00157C52"/>
    <w:rsid w:val="00162417"/>
    <w:rsid w:val="00162A43"/>
    <w:rsid w:val="00164898"/>
    <w:rsid w:val="00164B75"/>
    <w:rsid w:val="00166158"/>
    <w:rsid w:val="001707C4"/>
    <w:rsid w:val="00170A2D"/>
    <w:rsid w:val="00170B42"/>
    <w:rsid w:val="00171BE1"/>
    <w:rsid w:val="00172743"/>
    <w:rsid w:val="001752D8"/>
    <w:rsid w:val="001755A3"/>
    <w:rsid w:val="0017714E"/>
    <w:rsid w:val="00177F13"/>
    <w:rsid w:val="001806A2"/>
    <w:rsid w:val="00184282"/>
    <w:rsid w:val="001844FB"/>
    <w:rsid w:val="00187A70"/>
    <w:rsid w:val="00190074"/>
    <w:rsid w:val="001910C6"/>
    <w:rsid w:val="00191BD5"/>
    <w:rsid w:val="00193DC9"/>
    <w:rsid w:val="00196D4D"/>
    <w:rsid w:val="001A0BCF"/>
    <w:rsid w:val="001A19B1"/>
    <w:rsid w:val="001A23D0"/>
    <w:rsid w:val="001A3F03"/>
    <w:rsid w:val="001A43B1"/>
    <w:rsid w:val="001A5930"/>
    <w:rsid w:val="001A5CA1"/>
    <w:rsid w:val="001A7025"/>
    <w:rsid w:val="001B0FAE"/>
    <w:rsid w:val="001B1ABE"/>
    <w:rsid w:val="001B1FE0"/>
    <w:rsid w:val="001B2594"/>
    <w:rsid w:val="001B39D5"/>
    <w:rsid w:val="001B4758"/>
    <w:rsid w:val="001B477A"/>
    <w:rsid w:val="001B5542"/>
    <w:rsid w:val="001C098D"/>
    <w:rsid w:val="001C09F4"/>
    <w:rsid w:val="001C3888"/>
    <w:rsid w:val="001C6DCF"/>
    <w:rsid w:val="001C7110"/>
    <w:rsid w:val="001D00AD"/>
    <w:rsid w:val="001D0186"/>
    <w:rsid w:val="001D21E0"/>
    <w:rsid w:val="001D2BAD"/>
    <w:rsid w:val="001D448C"/>
    <w:rsid w:val="001D5101"/>
    <w:rsid w:val="001D543D"/>
    <w:rsid w:val="001D78FE"/>
    <w:rsid w:val="001D792F"/>
    <w:rsid w:val="001D7C46"/>
    <w:rsid w:val="001E3EB2"/>
    <w:rsid w:val="001E5576"/>
    <w:rsid w:val="001E6362"/>
    <w:rsid w:val="001F22FD"/>
    <w:rsid w:val="001F3C37"/>
    <w:rsid w:val="001F46DA"/>
    <w:rsid w:val="001F797A"/>
    <w:rsid w:val="002037E6"/>
    <w:rsid w:val="00207489"/>
    <w:rsid w:val="0021365E"/>
    <w:rsid w:val="00216BFC"/>
    <w:rsid w:val="00221523"/>
    <w:rsid w:val="002225BB"/>
    <w:rsid w:val="00224A40"/>
    <w:rsid w:val="0022508C"/>
    <w:rsid w:val="0022653C"/>
    <w:rsid w:val="00226629"/>
    <w:rsid w:val="00226E4C"/>
    <w:rsid w:val="0022785D"/>
    <w:rsid w:val="00227C3D"/>
    <w:rsid w:val="002301F2"/>
    <w:rsid w:val="00231158"/>
    <w:rsid w:val="00234A9D"/>
    <w:rsid w:val="00235778"/>
    <w:rsid w:val="00235ADF"/>
    <w:rsid w:val="00237629"/>
    <w:rsid w:val="00237ADE"/>
    <w:rsid w:val="00237FC0"/>
    <w:rsid w:val="00240C58"/>
    <w:rsid w:val="00240DF8"/>
    <w:rsid w:val="0024102D"/>
    <w:rsid w:val="002437C7"/>
    <w:rsid w:val="00245030"/>
    <w:rsid w:val="0024720C"/>
    <w:rsid w:val="00247875"/>
    <w:rsid w:val="002478A3"/>
    <w:rsid w:val="00247A31"/>
    <w:rsid w:val="00251F7A"/>
    <w:rsid w:val="00252D29"/>
    <w:rsid w:val="002534C7"/>
    <w:rsid w:val="002545F1"/>
    <w:rsid w:val="00255C19"/>
    <w:rsid w:val="0026031A"/>
    <w:rsid w:val="00260D10"/>
    <w:rsid w:val="00262146"/>
    <w:rsid w:val="0026257C"/>
    <w:rsid w:val="00264505"/>
    <w:rsid w:val="00264D71"/>
    <w:rsid w:val="00272D33"/>
    <w:rsid w:val="00273367"/>
    <w:rsid w:val="002743DE"/>
    <w:rsid w:val="002758F3"/>
    <w:rsid w:val="002772D8"/>
    <w:rsid w:val="0028055B"/>
    <w:rsid w:val="00280B52"/>
    <w:rsid w:val="00280F09"/>
    <w:rsid w:val="00285444"/>
    <w:rsid w:val="00285B3A"/>
    <w:rsid w:val="00285DE3"/>
    <w:rsid w:val="002865AC"/>
    <w:rsid w:val="00287419"/>
    <w:rsid w:val="00287B55"/>
    <w:rsid w:val="00292CB4"/>
    <w:rsid w:val="00293EFB"/>
    <w:rsid w:val="00295420"/>
    <w:rsid w:val="00296880"/>
    <w:rsid w:val="00297E09"/>
    <w:rsid w:val="002A02E1"/>
    <w:rsid w:val="002A2193"/>
    <w:rsid w:val="002A2456"/>
    <w:rsid w:val="002A263E"/>
    <w:rsid w:val="002A4405"/>
    <w:rsid w:val="002A52D4"/>
    <w:rsid w:val="002A6D35"/>
    <w:rsid w:val="002A7EFA"/>
    <w:rsid w:val="002B1C20"/>
    <w:rsid w:val="002B52A2"/>
    <w:rsid w:val="002B57BA"/>
    <w:rsid w:val="002B5C46"/>
    <w:rsid w:val="002B5E35"/>
    <w:rsid w:val="002C0DEB"/>
    <w:rsid w:val="002C58F7"/>
    <w:rsid w:val="002C6E4A"/>
    <w:rsid w:val="002C7AFD"/>
    <w:rsid w:val="002D3489"/>
    <w:rsid w:val="002E05A5"/>
    <w:rsid w:val="002E1F4F"/>
    <w:rsid w:val="002E3448"/>
    <w:rsid w:val="002E34C4"/>
    <w:rsid w:val="002E421E"/>
    <w:rsid w:val="002E4E4C"/>
    <w:rsid w:val="002E5DB9"/>
    <w:rsid w:val="002E7F37"/>
    <w:rsid w:val="002F2DA4"/>
    <w:rsid w:val="002F62B3"/>
    <w:rsid w:val="002F69D5"/>
    <w:rsid w:val="0030137C"/>
    <w:rsid w:val="00301735"/>
    <w:rsid w:val="003020CD"/>
    <w:rsid w:val="0030409D"/>
    <w:rsid w:val="0030483A"/>
    <w:rsid w:val="00304CA6"/>
    <w:rsid w:val="00305488"/>
    <w:rsid w:val="003057CD"/>
    <w:rsid w:val="00306C10"/>
    <w:rsid w:val="00306EE5"/>
    <w:rsid w:val="00307AC0"/>
    <w:rsid w:val="00311B5B"/>
    <w:rsid w:val="00313C64"/>
    <w:rsid w:val="00315A16"/>
    <w:rsid w:val="00316FF5"/>
    <w:rsid w:val="003202F5"/>
    <w:rsid w:val="00321D2E"/>
    <w:rsid w:val="00322F02"/>
    <w:rsid w:val="003236AA"/>
    <w:rsid w:val="003240DB"/>
    <w:rsid w:val="00324C55"/>
    <w:rsid w:val="00326480"/>
    <w:rsid w:val="003310DA"/>
    <w:rsid w:val="00332E45"/>
    <w:rsid w:val="0033381B"/>
    <w:rsid w:val="003346C5"/>
    <w:rsid w:val="00334D0D"/>
    <w:rsid w:val="00334E9C"/>
    <w:rsid w:val="00335139"/>
    <w:rsid w:val="00335370"/>
    <w:rsid w:val="003358B4"/>
    <w:rsid w:val="00341955"/>
    <w:rsid w:val="0034218D"/>
    <w:rsid w:val="00344FCA"/>
    <w:rsid w:val="0034569A"/>
    <w:rsid w:val="00345DAD"/>
    <w:rsid w:val="003460B0"/>
    <w:rsid w:val="00347D77"/>
    <w:rsid w:val="00352ECB"/>
    <w:rsid w:val="00353004"/>
    <w:rsid w:val="0035394B"/>
    <w:rsid w:val="00356288"/>
    <w:rsid w:val="00357094"/>
    <w:rsid w:val="00361E55"/>
    <w:rsid w:val="00362EDE"/>
    <w:rsid w:val="00364B13"/>
    <w:rsid w:val="00365A26"/>
    <w:rsid w:val="00365DCF"/>
    <w:rsid w:val="003660CA"/>
    <w:rsid w:val="00370208"/>
    <w:rsid w:val="00371B55"/>
    <w:rsid w:val="003746A6"/>
    <w:rsid w:val="00376D11"/>
    <w:rsid w:val="00382D2A"/>
    <w:rsid w:val="0038632A"/>
    <w:rsid w:val="003879F1"/>
    <w:rsid w:val="003903C5"/>
    <w:rsid w:val="00391A3A"/>
    <w:rsid w:val="00395FB0"/>
    <w:rsid w:val="00396614"/>
    <w:rsid w:val="00396CDC"/>
    <w:rsid w:val="00396FAC"/>
    <w:rsid w:val="003A121B"/>
    <w:rsid w:val="003A2A90"/>
    <w:rsid w:val="003A4A16"/>
    <w:rsid w:val="003A6457"/>
    <w:rsid w:val="003A64B2"/>
    <w:rsid w:val="003A7530"/>
    <w:rsid w:val="003B1F2D"/>
    <w:rsid w:val="003B2DAF"/>
    <w:rsid w:val="003B5266"/>
    <w:rsid w:val="003B723E"/>
    <w:rsid w:val="003C0183"/>
    <w:rsid w:val="003C05B6"/>
    <w:rsid w:val="003C07FD"/>
    <w:rsid w:val="003C3370"/>
    <w:rsid w:val="003C70E0"/>
    <w:rsid w:val="003C7508"/>
    <w:rsid w:val="003C77C7"/>
    <w:rsid w:val="003D001F"/>
    <w:rsid w:val="003D0CCA"/>
    <w:rsid w:val="003D118D"/>
    <w:rsid w:val="003D7E71"/>
    <w:rsid w:val="003E4F13"/>
    <w:rsid w:val="003E5ABD"/>
    <w:rsid w:val="003E70B4"/>
    <w:rsid w:val="003E7590"/>
    <w:rsid w:val="003F2D10"/>
    <w:rsid w:val="003F3029"/>
    <w:rsid w:val="003F5AE3"/>
    <w:rsid w:val="003F61FD"/>
    <w:rsid w:val="003F6206"/>
    <w:rsid w:val="003F6B21"/>
    <w:rsid w:val="003F7174"/>
    <w:rsid w:val="003F76BE"/>
    <w:rsid w:val="0040002C"/>
    <w:rsid w:val="00400DA2"/>
    <w:rsid w:val="004024EF"/>
    <w:rsid w:val="00403695"/>
    <w:rsid w:val="00405276"/>
    <w:rsid w:val="00410CED"/>
    <w:rsid w:val="00412358"/>
    <w:rsid w:val="00413D8E"/>
    <w:rsid w:val="0042037F"/>
    <w:rsid w:val="00420517"/>
    <w:rsid w:val="00424877"/>
    <w:rsid w:val="00425310"/>
    <w:rsid w:val="0042658E"/>
    <w:rsid w:val="00427914"/>
    <w:rsid w:val="00430DC8"/>
    <w:rsid w:val="004311F0"/>
    <w:rsid w:val="0043162C"/>
    <w:rsid w:val="00433713"/>
    <w:rsid w:val="00437446"/>
    <w:rsid w:val="00437EBE"/>
    <w:rsid w:val="00442462"/>
    <w:rsid w:val="0044608A"/>
    <w:rsid w:val="00447EA6"/>
    <w:rsid w:val="00447FD7"/>
    <w:rsid w:val="0045003D"/>
    <w:rsid w:val="0045147C"/>
    <w:rsid w:val="004515AD"/>
    <w:rsid w:val="0045197C"/>
    <w:rsid w:val="0046294D"/>
    <w:rsid w:val="00462A6B"/>
    <w:rsid w:val="004636C8"/>
    <w:rsid w:val="00466870"/>
    <w:rsid w:val="00475529"/>
    <w:rsid w:val="0047792F"/>
    <w:rsid w:val="00477B9F"/>
    <w:rsid w:val="00477D88"/>
    <w:rsid w:val="00482CA8"/>
    <w:rsid w:val="00484E7E"/>
    <w:rsid w:val="004854EE"/>
    <w:rsid w:val="00487A03"/>
    <w:rsid w:val="00493216"/>
    <w:rsid w:val="00493728"/>
    <w:rsid w:val="004963C7"/>
    <w:rsid w:val="004963F0"/>
    <w:rsid w:val="00496568"/>
    <w:rsid w:val="00496581"/>
    <w:rsid w:val="00496E10"/>
    <w:rsid w:val="004A0CBA"/>
    <w:rsid w:val="004A6A17"/>
    <w:rsid w:val="004B0B44"/>
    <w:rsid w:val="004B5FDE"/>
    <w:rsid w:val="004B73BC"/>
    <w:rsid w:val="004B740E"/>
    <w:rsid w:val="004B7F6C"/>
    <w:rsid w:val="004C0F9A"/>
    <w:rsid w:val="004C23FE"/>
    <w:rsid w:val="004C27A7"/>
    <w:rsid w:val="004C3ACF"/>
    <w:rsid w:val="004C40B6"/>
    <w:rsid w:val="004C4418"/>
    <w:rsid w:val="004C4787"/>
    <w:rsid w:val="004C6C74"/>
    <w:rsid w:val="004C7121"/>
    <w:rsid w:val="004D02B0"/>
    <w:rsid w:val="004D2154"/>
    <w:rsid w:val="004D328F"/>
    <w:rsid w:val="004D5802"/>
    <w:rsid w:val="004D59F9"/>
    <w:rsid w:val="004D5B27"/>
    <w:rsid w:val="004D5FA6"/>
    <w:rsid w:val="004E0884"/>
    <w:rsid w:val="004E18F4"/>
    <w:rsid w:val="004E2600"/>
    <w:rsid w:val="004E4A7E"/>
    <w:rsid w:val="004E5753"/>
    <w:rsid w:val="004F0555"/>
    <w:rsid w:val="004F17BA"/>
    <w:rsid w:val="004F1A0A"/>
    <w:rsid w:val="004F1CB8"/>
    <w:rsid w:val="004F28EB"/>
    <w:rsid w:val="004F3054"/>
    <w:rsid w:val="004F4038"/>
    <w:rsid w:val="004F57E8"/>
    <w:rsid w:val="004F6CAA"/>
    <w:rsid w:val="00502618"/>
    <w:rsid w:val="00503430"/>
    <w:rsid w:val="00503DD6"/>
    <w:rsid w:val="00506177"/>
    <w:rsid w:val="00506C8E"/>
    <w:rsid w:val="005121BE"/>
    <w:rsid w:val="00514256"/>
    <w:rsid w:val="00514B92"/>
    <w:rsid w:val="0051560D"/>
    <w:rsid w:val="00515EAE"/>
    <w:rsid w:val="00517D97"/>
    <w:rsid w:val="0052169F"/>
    <w:rsid w:val="00523857"/>
    <w:rsid w:val="005260EC"/>
    <w:rsid w:val="00526C1F"/>
    <w:rsid w:val="005275D3"/>
    <w:rsid w:val="00530334"/>
    <w:rsid w:val="0053068C"/>
    <w:rsid w:val="00540BDE"/>
    <w:rsid w:val="00542D5F"/>
    <w:rsid w:val="00544590"/>
    <w:rsid w:val="00544798"/>
    <w:rsid w:val="005534FC"/>
    <w:rsid w:val="005538E5"/>
    <w:rsid w:val="00553BE7"/>
    <w:rsid w:val="005540BA"/>
    <w:rsid w:val="005557A8"/>
    <w:rsid w:val="00556DC6"/>
    <w:rsid w:val="00556E33"/>
    <w:rsid w:val="005570F6"/>
    <w:rsid w:val="0056022F"/>
    <w:rsid w:val="005616A1"/>
    <w:rsid w:val="00561FA3"/>
    <w:rsid w:val="00562D06"/>
    <w:rsid w:val="0056364F"/>
    <w:rsid w:val="0056382A"/>
    <w:rsid w:val="00563EFF"/>
    <w:rsid w:val="005649D7"/>
    <w:rsid w:val="00565858"/>
    <w:rsid w:val="005658AE"/>
    <w:rsid w:val="0057023F"/>
    <w:rsid w:val="005707BC"/>
    <w:rsid w:val="0057150B"/>
    <w:rsid w:val="00572088"/>
    <w:rsid w:val="00572455"/>
    <w:rsid w:val="0057400B"/>
    <w:rsid w:val="005750EA"/>
    <w:rsid w:val="005822CB"/>
    <w:rsid w:val="00585C7C"/>
    <w:rsid w:val="005864C4"/>
    <w:rsid w:val="00586987"/>
    <w:rsid w:val="005905F6"/>
    <w:rsid w:val="00590AD3"/>
    <w:rsid w:val="0059124F"/>
    <w:rsid w:val="00591E0D"/>
    <w:rsid w:val="00597625"/>
    <w:rsid w:val="00597C56"/>
    <w:rsid w:val="005A06BC"/>
    <w:rsid w:val="005A10F8"/>
    <w:rsid w:val="005A3B62"/>
    <w:rsid w:val="005A514C"/>
    <w:rsid w:val="005A6E7A"/>
    <w:rsid w:val="005A6F8F"/>
    <w:rsid w:val="005B00BF"/>
    <w:rsid w:val="005B06AC"/>
    <w:rsid w:val="005B0E1D"/>
    <w:rsid w:val="005B299A"/>
    <w:rsid w:val="005B70C0"/>
    <w:rsid w:val="005C026C"/>
    <w:rsid w:val="005C30D8"/>
    <w:rsid w:val="005C66A5"/>
    <w:rsid w:val="005D0A21"/>
    <w:rsid w:val="005D0DAE"/>
    <w:rsid w:val="005D2DCD"/>
    <w:rsid w:val="005D6C7A"/>
    <w:rsid w:val="005D75DC"/>
    <w:rsid w:val="005E07F4"/>
    <w:rsid w:val="005E130C"/>
    <w:rsid w:val="005E5BB5"/>
    <w:rsid w:val="005E7457"/>
    <w:rsid w:val="005E760E"/>
    <w:rsid w:val="005F0A50"/>
    <w:rsid w:val="005F2119"/>
    <w:rsid w:val="005F227A"/>
    <w:rsid w:val="005F6622"/>
    <w:rsid w:val="005F7F16"/>
    <w:rsid w:val="00600C11"/>
    <w:rsid w:val="00600D9C"/>
    <w:rsid w:val="00600F9C"/>
    <w:rsid w:val="00602686"/>
    <w:rsid w:val="00602A02"/>
    <w:rsid w:val="00602CC3"/>
    <w:rsid w:val="006030D0"/>
    <w:rsid w:val="00603828"/>
    <w:rsid w:val="00603B3B"/>
    <w:rsid w:val="00605010"/>
    <w:rsid w:val="0060651C"/>
    <w:rsid w:val="00606C5E"/>
    <w:rsid w:val="0061254F"/>
    <w:rsid w:val="006142A7"/>
    <w:rsid w:val="006158AF"/>
    <w:rsid w:val="00615F0F"/>
    <w:rsid w:val="00620DD5"/>
    <w:rsid w:val="00621811"/>
    <w:rsid w:val="00621A9F"/>
    <w:rsid w:val="0062682E"/>
    <w:rsid w:val="006307BC"/>
    <w:rsid w:val="00630820"/>
    <w:rsid w:val="0063423A"/>
    <w:rsid w:val="00635011"/>
    <w:rsid w:val="00636159"/>
    <w:rsid w:val="0063626D"/>
    <w:rsid w:val="0063672F"/>
    <w:rsid w:val="006408E8"/>
    <w:rsid w:val="00640DB3"/>
    <w:rsid w:val="00640FAB"/>
    <w:rsid w:val="006421B3"/>
    <w:rsid w:val="00644F53"/>
    <w:rsid w:val="0064627C"/>
    <w:rsid w:val="006504A4"/>
    <w:rsid w:val="00652034"/>
    <w:rsid w:val="00652A55"/>
    <w:rsid w:val="00655348"/>
    <w:rsid w:val="00655417"/>
    <w:rsid w:val="00661235"/>
    <w:rsid w:val="006652AD"/>
    <w:rsid w:val="00665BA5"/>
    <w:rsid w:val="006677BF"/>
    <w:rsid w:val="006717EC"/>
    <w:rsid w:val="00681CB3"/>
    <w:rsid w:val="00682845"/>
    <w:rsid w:val="00684D5B"/>
    <w:rsid w:val="006855E4"/>
    <w:rsid w:val="00685611"/>
    <w:rsid w:val="00685D95"/>
    <w:rsid w:val="006877B1"/>
    <w:rsid w:val="00687C38"/>
    <w:rsid w:val="00692D58"/>
    <w:rsid w:val="0069349B"/>
    <w:rsid w:val="00693F2B"/>
    <w:rsid w:val="006940B5"/>
    <w:rsid w:val="00695112"/>
    <w:rsid w:val="00697D6A"/>
    <w:rsid w:val="006A00A5"/>
    <w:rsid w:val="006A11DB"/>
    <w:rsid w:val="006A240D"/>
    <w:rsid w:val="006A3137"/>
    <w:rsid w:val="006A5636"/>
    <w:rsid w:val="006A6ED1"/>
    <w:rsid w:val="006B0287"/>
    <w:rsid w:val="006B03E1"/>
    <w:rsid w:val="006B126F"/>
    <w:rsid w:val="006B3FCB"/>
    <w:rsid w:val="006B423A"/>
    <w:rsid w:val="006B47C4"/>
    <w:rsid w:val="006B7135"/>
    <w:rsid w:val="006C09EA"/>
    <w:rsid w:val="006C39C7"/>
    <w:rsid w:val="006C622D"/>
    <w:rsid w:val="006C6543"/>
    <w:rsid w:val="006C691C"/>
    <w:rsid w:val="006D0D2A"/>
    <w:rsid w:val="006D1D9C"/>
    <w:rsid w:val="006D268A"/>
    <w:rsid w:val="006D397F"/>
    <w:rsid w:val="006D39EC"/>
    <w:rsid w:val="006D3BBA"/>
    <w:rsid w:val="006D3E48"/>
    <w:rsid w:val="006D41D1"/>
    <w:rsid w:val="006D4222"/>
    <w:rsid w:val="006D442D"/>
    <w:rsid w:val="006D50D2"/>
    <w:rsid w:val="006D579C"/>
    <w:rsid w:val="006D592C"/>
    <w:rsid w:val="006D66C8"/>
    <w:rsid w:val="006D7F65"/>
    <w:rsid w:val="006E5990"/>
    <w:rsid w:val="006E5E8E"/>
    <w:rsid w:val="006E6C5E"/>
    <w:rsid w:val="006E73DB"/>
    <w:rsid w:val="006F14B4"/>
    <w:rsid w:val="006F178D"/>
    <w:rsid w:val="006F25A7"/>
    <w:rsid w:val="006F31DC"/>
    <w:rsid w:val="006F3200"/>
    <w:rsid w:val="006F583B"/>
    <w:rsid w:val="00700645"/>
    <w:rsid w:val="00700967"/>
    <w:rsid w:val="00702CC5"/>
    <w:rsid w:val="00703BC0"/>
    <w:rsid w:val="0070665D"/>
    <w:rsid w:val="00710190"/>
    <w:rsid w:val="00711442"/>
    <w:rsid w:val="00711B8B"/>
    <w:rsid w:val="00712B25"/>
    <w:rsid w:val="00712F44"/>
    <w:rsid w:val="00713887"/>
    <w:rsid w:val="0071397E"/>
    <w:rsid w:val="00713FD8"/>
    <w:rsid w:val="0071531F"/>
    <w:rsid w:val="007179CE"/>
    <w:rsid w:val="00721088"/>
    <w:rsid w:val="0072568E"/>
    <w:rsid w:val="00726B01"/>
    <w:rsid w:val="007320CF"/>
    <w:rsid w:val="007324E5"/>
    <w:rsid w:val="007327B0"/>
    <w:rsid w:val="00732AA1"/>
    <w:rsid w:val="00733883"/>
    <w:rsid w:val="00734669"/>
    <w:rsid w:val="007350E9"/>
    <w:rsid w:val="0073527D"/>
    <w:rsid w:val="00743939"/>
    <w:rsid w:val="00744316"/>
    <w:rsid w:val="007444C9"/>
    <w:rsid w:val="0074780B"/>
    <w:rsid w:val="00751069"/>
    <w:rsid w:val="0075155F"/>
    <w:rsid w:val="00751620"/>
    <w:rsid w:val="007537D8"/>
    <w:rsid w:val="007542D8"/>
    <w:rsid w:val="0075510C"/>
    <w:rsid w:val="0075583A"/>
    <w:rsid w:val="00757446"/>
    <w:rsid w:val="007575CD"/>
    <w:rsid w:val="007602FF"/>
    <w:rsid w:val="0076052E"/>
    <w:rsid w:val="007642D8"/>
    <w:rsid w:val="00765030"/>
    <w:rsid w:val="00766A06"/>
    <w:rsid w:val="00766AE2"/>
    <w:rsid w:val="00770E67"/>
    <w:rsid w:val="00771625"/>
    <w:rsid w:val="00771B64"/>
    <w:rsid w:val="0077474C"/>
    <w:rsid w:val="007766E1"/>
    <w:rsid w:val="00777366"/>
    <w:rsid w:val="00781B78"/>
    <w:rsid w:val="00785503"/>
    <w:rsid w:val="00787719"/>
    <w:rsid w:val="00790739"/>
    <w:rsid w:val="00791CDE"/>
    <w:rsid w:val="00792B09"/>
    <w:rsid w:val="0079369F"/>
    <w:rsid w:val="00794EAB"/>
    <w:rsid w:val="007A4904"/>
    <w:rsid w:val="007A522C"/>
    <w:rsid w:val="007A6331"/>
    <w:rsid w:val="007B168B"/>
    <w:rsid w:val="007B2B91"/>
    <w:rsid w:val="007B5A48"/>
    <w:rsid w:val="007B6F58"/>
    <w:rsid w:val="007B78A7"/>
    <w:rsid w:val="007B794F"/>
    <w:rsid w:val="007C1403"/>
    <w:rsid w:val="007C1464"/>
    <w:rsid w:val="007C17D5"/>
    <w:rsid w:val="007C462A"/>
    <w:rsid w:val="007C59ED"/>
    <w:rsid w:val="007C766A"/>
    <w:rsid w:val="007D27DB"/>
    <w:rsid w:val="007D311B"/>
    <w:rsid w:val="007D4CC6"/>
    <w:rsid w:val="007D5715"/>
    <w:rsid w:val="007E1765"/>
    <w:rsid w:val="007E17F7"/>
    <w:rsid w:val="007E1BA3"/>
    <w:rsid w:val="007E6177"/>
    <w:rsid w:val="007E6687"/>
    <w:rsid w:val="007F00FF"/>
    <w:rsid w:val="007F0F13"/>
    <w:rsid w:val="007F2145"/>
    <w:rsid w:val="007F2723"/>
    <w:rsid w:val="007F2D22"/>
    <w:rsid w:val="007F47A9"/>
    <w:rsid w:val="007F4B9B"/>
    <w:rsid w:val="008009E1"/>
    <w:rsid w:val="00802CDF"/>
    <w:rsid w:val="00803979"/>
    <w:rsid w:val="00803B50"/>
    <w:rsid w:val="00804759"/>
    <w:rsid w:val="008047AF"/>
    <w:rsid w:val="0080497C"/>
    <w:rsid w:val="00805855"/>
    <w:rsid w:val="00807129"/>
    <w:rsid w:val="00810EF8"/>
    <w:rsid w:val="00811D85"/>
    <w:rsid w:val="008121C2"/>
    <w:rsid w:val="00814AC6"/>
    <w:rsid w:val="00814DBC"/>
    <w:rsid w:val="00815DC9"/>
    <w:rsid w:val="008164C6"/>
    <w:rsid w:val="008168E2"/>
    <w:rsid w:val="0081742D"/>
    <w:rsid w:val="00820889"/>
    <w:rsid w:val="00822353"/>
    <w:rsid w:val="0082333F"/>
    <w:rsid w:val="00824CE2"/>
    <w:rsid w:val="00825018"/>
    <w:rsid w:val="0082683C"/>
    <w:rsid w:val="00826A30"/>
    <w:rsid w:val="00826F71"/>
    <w:rsid w:val="00832795"/>
    <w:rsid w:val="00835697"/>
    <w:rsid w:val="008413AC"/>
    <w:rsid w:val="00841556"/>
    <w:rsid w:val="00842357"/>
    <w:rsid w:val="00844316"/>
    <w:rsid w:val="008450B7"/>
    <w:rsid w:val="00845735"/>
    <w:rsid w:val="00847227"/>
    <w:rsid w:val="00852654"/>
    <w:rsid w:val="00855970"/>
    <w:rsid w:val="00856E4F"/>
    <w:rsid w:val="00857B11"/>
    <w:rsid w:val="0086134F"/>
    <w:rsid w:val="00862135"/>
    <w:rsid w:val="0086559C"/>
    <w:rsid w:val="008671DF"/>
    <w:rsid w:val="008735D8"/>
    <w:rsid w:val="00877213"/>
    <w:rsid w:val="00877888"/>
    <w:rsid w:val="00882409"/>
    <w:rsid w:val="00882D59"/>
    <w:rsid w:val="00883B5E"/>
    <w:rsid w:val="00883E9E"/>
    <w:rsid w:val="00883F50"/>
    <w:rsid w:val="008849E9"/>
    <w:rsid w:val="00887240"/>
    <w:rsid w:val="00890124"/>
    <w:rsid w:val="00891CA6"/>
    <w:rsid w:val="0089293A"/>
    <w:rsid w:val="00893B65"/>
    <w:rsid w:val="00894E42"/>
    <w:rsid w:val="00895CDB"/>
    <w:rsid w:val="0089701A"/>
    <w:rsid w:val="008970EB"/>
    <w:rsid w:val="008A15C4"/>
    <w:rsid w:val="008A1625"/>
    <w:rsid w:val="008A32AB"/>
    <w:rsid w:val="008A3B2C"/>
    <w:rsid w:val="008A593B"/>
    <w:rsid w:val="008A60EA"/>
    <w:rsid w:val="008A72B3"/>
    <w:rsid w:val="008A7A62"/>
    <w:rsid w:val="008A7BBC"/>
    <w:rsid w:val="008B0CBF"/>
    <w:rsid w:val="008B1610"/>
    <w:rsid w:val="008B7138"/>
    <w:rsid w:val="008B73AE"/>
    <w:rsid w:val="008C1892"/>
    <w:rsid w:val="008C2E50"/>
    <w:rsid w:val="008C3F06"/>
    <w:rsid w:val="008C429D"/>
    <w:rsid w:val="008C5EA0"/>
    <w:rsid w:val="008C6770"/>
    <w:rsid w:val="008C6AF5"/>
    <w:rsid w:val="008D157F"/>
    <w:rsid w:val="008D5DBB"/>
    <w:rsid w:val="008D6D2C"/>
    <w:rsid w:val="008D77DC"/>
    <w:rsid w:val="008E0088"/>
    <w:rsid w:val="008E01CC"/>
    <w:rsid w:val="008E4D1F"/>
    <w:rsid w:val="008E6599"/>
    <w:rsid w:val="008E72C8"/>
    <w:rsid w:val="008F22F6"/>
    <w:rsid w:val="008F29EA"/>
    <w:rsid w:val="008F3A1F"/>
    <w:rsid w:val="008F7CAC"/>
    <w:rsid w:val="00900290"/>
    <w:rsid w:val="009031F8"/>
    <w:rsid w:val="00903979"/>
    <w:rsid w:val="00903BE9"/>
    <w:rsid w:val="00905047"/>
    <w:rsid w:val="00906500"/>
    <w:rsid w:val="00907592"/>
    <w:rsid w:val="00910B09"/>
    <w:rsid w:val="00910BBB"/>
    <w:rsid w:val="00913392"/>
    <w:rsid w:val="0091530F"/>
    <w:rsid w:val="00916567"/>
    <w:rsid w:val="00916F6A"/>
    <w:rsid w:val="00917B05"/>
    <w:rsid w:val="00921FC1"/>
    <w:rsid w:val="009222B0"/>
    <w:rsid w:val="009237C4"/>
    <w:rsid w:val="00926A21"/>
    <w:rsid w:val="00930898"/>
    <w:rsid w:val="00931C80"/>
    <w:rsid w:val="00933426"/>
    <w:rsid w:val="00933EB7"/>
    <w:rsid w:val="00934C70"/>
    <w:rsid w:val="00935208"/>
    <w:rsid w:val="009353C5"/>
    <w:rsid w:val="009374C8"/>
    <w:rsid w:val="00937576"/>
    <w:rsid w:val="00937697"/>
    <w:rsid w:val="009377AE"/>
    <w:rsid w:val="009378BA"/>
    <w:rsid w:val="0094054A"/>
    <w:rsid w:val="00941115"/>
    <w:rsid w:val="009419B8"/>
    <w:rsid w:val="00941F19"/>
    <w:rsid w:val="00945915"/>
    <w:rsid w:val="00945A4C"/>
    <w:rsid w:val="009529B7"/>
    <w:rsid w:val="009531C3"/>
    <w:rsid w:val="009547E0"/>
    <w:rsid w:val="00954AD0"/>
    <w:rsid w:val="00955649"/>
    <w:rsid w:val="00955F10"/>
    <w:rsid w:val="00956457"/>
    <w:rsid w:val="0095755C"/>
    <w:rsid w:val="00957E31"/>
    <w:rsid w:val="00957EB1"/>
    <w:rsid w:val="0096060C"/>
    <w:rsid w:val="00961599"/>
    <w:rsid w:val="00961E24"/>
    <w:rsid w:val="009641B8"/>
    <w:rsid w:val="0096438D"/>
    <w:rsid w:val="0096564F"/>
    <w:rsid w:val="00965677"/>
    <w:rsid w:val="00967168"/>
    <w:rsid w:val="009679BC"/>
    <w:rsid w:val="00973342"/>
    <w:rsid w:val="0097731F"/>
    <w:rsid w:val="00980292"/>
    <w:rsid w:val="00981C0C"/>
    <w:rsid w:val="009820B7"/>
    <w:rsid w:val="00983887"/>
    <w:rsid w:val="00983D3F"/>
    <w:rsid w:val="00983EA9"/>
    <w:rsid w:val="0098555A"/>
    <w:rsid w:val="00986E49"/>
    <w:rsid w:val="00986F96"/>
    <w:rsid w:val="00990B7A"/>
    <w:rsid w:val="009912A8"/>
    <w:rsid w:val="00991FDE"/>
    <w:rsid w:val="00993700"/>
    <w:rsid w:val="009968D8"/>
    <w:rsid w:val="009A064E"/>
    <w:rsid w:val="009A108A"/>
    <w:rsid w:val="009A10B4"/>
    <w:rsid w:val="009A129C"/>
    <w:rsid w:val="009A210A"/>
    <w:rsid w:val="009A60A9"/>
    <w:rsid w:val="009A6275"/>
    <w:rsid w:val="009B22FE"/>
    <w:rsid w:val="009B477C"/>
    <w:rsid w:val="009B4BBC"/>
    <w:rsid w:val="009B75A8"/>
    <w:rsid w:val="009C11A7"/>
    <w:rsid w:val="009C3E4E"/>
    <w:rsid w:val="009C4A6B"/>
    <w:rsid w:val="009C5C58"/>
    <w:rsid w:val="009C6859"/>
    <w:rsid w:val="009D1482"/>
    <w:rsid w:val="009D274A"/>
    <w:rsid w:val="009D2D4A"/>
    <w:rsid w:val="009D4883"/>
    <w:rsid w:val="009D546D"/>
    <w:rsid w:val="009E001B"/>
    <w:rsid w:val="009E10AB"/>
    <w:rsid w:val="009E1277"/>
    <w:rsid w:val="009E24F7"/>
    <w:rsid w:val="009E482D"/>
    <w:rsid w:val="009E67E0"/>
    <w:rsid w:val="009F083D"/>
    <w:rsid w:val="009F105C"/>
    <w:rsid w:val="009F1D42"/>
    <w:rsid w:val="009F285C"/>
    <w:rsid w:val="009F562B"/>
    <w:rsid w:val="009F63AB"/>
    <w:rsid w:val="009F6BF0"/>
    <w:rsid w:val="009F6FAD"/>
    <w:rsid w:val="00A01416"/>
    <w:rsid w:val="00A04388"/>
    <w:rsid w:val="00A06293"/>
    <w:rsid w:val="00A12656"/>
    <w:rsid w:val="00A14790"/>
    <w:rsid w:val="00A14E76"/>
    <w:rsid w:val="00A15833"/>
    <w:rsid w:val="00A15BDC"/>
    <w:rsid w:val="00A17929"/>
    <w:rsid w:val="00A2145F"/>
    <w:rsid w:val="00A23369"/>
    <w:rsid w:val="00A23CA2"/>
    <w:rsid w:val="00A25FD1"/>
    <w:rsid w:val="00A313FA"/>
    <w:rsid w:val="00A33944"/>
    <w:rsid w:val="00A3682B"/>
    <w:rsid w:val="00A37D3F"/>
    <w:rsid w:val="00A40185"/>
    <w:rsid w:val="00A40AFF"/>
    <w:rsid w:val="00A40F54"/>
    <w:rsid w:val="00A42AA8"/>
    <w:rsid w:val="00A45291"/>
    <w:rsid w:val="00A461DB"/>
    <w:rsid w:val="00A46A7C"/>
    <w:rsid w:val="00A470EE"/>
    <w:rsid w:val="00A518F5"/>
    <w:rsid w:val="00A51965"/>
    <w:rsid w:val="00A51EFE"/>
    <w:rsid w:val="00A52A38"/>
    <w:rsid w:val="00A55407"/>
    <w:rsid w:val="00A564F8"/>
    <w:rsid w:val="00A56690"/>
    <w:rsid w:val="00A56C34"/>
    <w:rsid w:val="00A57E72"/>
    <w:rsid w:val="00A60888"/>
    <w:rsid w:val="00A60C0E"/>
    <w:rsid w:val="00A62A55"/>
    <w:rsid w:val="00A62A87"/>
    <w:rsid w:val="00A6414D"/>
    <w:rsid w:val="00A644A1"/>
    <w:rsid w:val="00A6464A"/>
    <w:rsid w:val="00A6553B"/>
    <w:rsid w:val="00A66A9E"/>
    <w:rsid w:val="00A670C6"/>
    <w:rsid w:val="00A70A29"/>
    <w:rsid w:val="00A7266C"/>
    <w:rsid w:val="00A757B7"/>
    <w:rsid w:val="00A757CD"/>
    <w:rsid w:val="00A80479"/>
    <w:rsid w:val="00A82162"/>
    <w:rsid w:val="00A829A8"/>
    <w:rsid w:val="00A8498A"/>
    <w:rsid w:val="00A85301"/>
    <w:rsid w:val="00A87578"/>
    <w:rsid w:val="00A923A5"/>
    <w:rsid w:val="00A97E62"/>
    <w:rsid w:val="00AA18F4"/>
    <w:rsid w:val="00AA443C"/>
    <w:rsid w:val="00AA45D6"/>
    <w:rsid w:val="00AA6FA3"/>
    <w:rsid w:val="00AA7EB4"/>
    <w:rsid w:val="00AB1C6F"/>
    <w:rsid w:val="00AC1251"/>
    <w:rsid w:val="00AC21E9"/>
    <w:rsid w:val="00AC34C0"/>
    <w:rsid w:val="00AC4275"/>
    <w:rsid w:val="00AC4629"/>
    <w:rsid w:val="00AC6F4C"/>
    <w:rsid w:val="00AD013A"/>
    <w:rsid w:val="00AD3394"/>
    <w:rsid w:val="00AD421E"/>
    <w:rsid w:val="00AD46AE"/>
    <w:rsid w:val="00AD4E6F"/>
    <w:rsid w:val="00AD5D9D"/>
    <w:rsid w:val="00AD61EA"/>
    <w:rsid w:val="00AD655F"/>
    <w:rsid w:val="00AD6654"/>
    <w:rsid w:val="00AD7DF5"/>
    <w:rsid w:val="00AE17CC"/>
    <w:rsid w:val="00AE7C8C"/>
    <w:rsid w:val="00AF4EF8"/>
    <w:rsid w:val="00AF5F02"/>
    <w:rsid w:val="00AF7CC1"/>
    <w:rsid w:val="00AF7E26"/>
    <w:rsid w:val="00B00C11"/>
    <w:rsid w:val="00B018E0"/>
    <w:rsid w:val="00B035BD"/>
    <w:rsid w:val="00B079E5"/>
    <w:rsid w:val="00B101B5"/>
    <w:rsid w:val="00B12BDE"/>
    <w:rsid w:val="00B137AF"/>
    <w:rsid w:val="00B137FB"/>
    <w:rsid w:val="00B14C10"/>
    <w:rsid w:val="00B1576B"/>
    <w:rsid w:val="00B159B9"/>
    <w:rsid w:val="00B16C2E"/>
    <w:rsid w:val="00B23D5E"/>
    <w:rsid w:val="00B3043E"/>
    <w:rsid w:val="00B30D68"/>
    <w:rsid w:val="00B315E8"/>
    <w:rsid w:val="00B319C0"/>
    <w:rsid w:val="00B333D3"/>
    <w:rsid w:val="00B41981"/>
    <w:rsid w:val="00B4486E"/>
    <w:rsid w:val="00B46424"/>
    <w:rsid w:val="00B46F05"/>
    <w:rsid w:val="00B50309"/>
    <w:rsid w:val="00B50359"/>
    <w:rsid w:val="00B532C0"/>
    <w:rsid w:val="00B53399"/>
    <w:rsid w:val="00B5645C"/>
    <w:rsid w:val="00B56E29"/>
    <w:rsid w:val="00B614AE"/>
    <w:rsid w:val="00B62370"/>
    <w:rsid w:val="00B644FA"/>
    <w:rsid w:val="00B653D8"/>
    <w:rsid w:val="00B715DA"/>
    <w:rsid w:val="00B73001"/>
    <w:rsid w:val="00B73AFF"/>
    <w:rsid w:val="00B77182"/>
    <w:rsid w:val="00B8024E"/>
    <w:rsid w:val="00B82B2C"/>
    <w:rsid w:val="00B84224"/>
    <w:rsid w:val="00B842C5"/>
    <w:rsid w:val="00B9011F"/>
    <w:rsid w:val="00B904E8"/>
    <w:rsid w:val="00B906D1"/>
    <w:rsid w:val="00B90DA7"/>
    <w:rsid w:val="00B91E3D"/>
    <w:rsid w:val="00B926D5"/>
    <w:rsid w:val="00B933BE"/>
    <w:rsid w:val="00B938A9"/>
    <w:rsid w:val="00B94373"/>
    <w:rsid w:val="00B94955"/>
    <w:rsid w:val="00B94C2C"/>
    <w:rsid w:val="00B97B4F"/>
    <w:rsid w:val="00B97CDB"/>
    <w:rsid w:val="00BA1BF4"/>
    <w:rsid w:val="00BA42B6"/>
    <w:rsid w:val="00BB24B4"/>
    <w:rsid w:val="00BB2D67"/>
    <w:rsid w:val="00BB34ED"/>
    <w:rsid w:val="00BB631A"/>
    <w:rsid w:val="00BB65B6"/>
    <w:rsid w:val="00BB6C01"/>
    <w:rsid w:val="00BB785B"/>
    <w:rsid w:val="00BC0226"/>
    <w:rsid w:val="00BC1539"/>
    <w:rsid w:val="00BC17E7"/>
    <w:rsid w:val="00BC1A8B"/>
    <w:rsid w:val="00BC27F1"/>
    <w:rsid w:val="00BC3ECE"/>
    <w:rsid w:val="00BC412E"/>
    <w:rsid w:val="00BC4B84"/>
    <w:rsid w:val="00BC5589"/>
    <w:rsid w:val="00BC5998"/>
    <w:rsid w:val="00BD0705"/>
    <w:rsid w:val="00BD1258"/>
    <w:rsid w:val="00BD13B1"/>
    <w:rsid w:val="00BD36C3"/>
    <w:rsid w:val="00BD4159"/>
    <w:rsid w:val="00BD576C"/>
    <w:rsid w:val="00BD634F"/>
    <w:rsid w:val="00BD765C"/>
    <w:rsid w:val="00BE1100"/>
    <w:rsid w:val="00BE1251"/>
    <w:rsid w:val="00BE38B4"/>
    <w:rsid w:val="00BE3E2A"/>
    <w:rsid w:val="00BE666E"/>
    <w:rsid w:val="00BE6680"/>
    <w:rsid w:val="00BE6876"/>
    <w:rsid w:val="00BF07EB"/>
    <w:rsid w:val="00BF0BD3"/>
    <w:rsid w:val="00BF1781"/>
    <w:rsid w:val="00BF1DE8"/>
    <w:rsid w:val="00BF2A61"/>
    <w:rsid w:val="00BF4F5D"/>
    <w:rsid w:val="00C0058A"/>
    <w:rsid w:val="00C00A7A"/>
    <w:rsid w:val="00C03C7D"/>
    <w:rsid w:val="00C05256"/>
    <w:rsid w:val="00C06033"/>
    <w:rsid w:val="00C065EA"/>
    <w:rsid w:val="00C06E29"/>
    <w:rsid w:val="00C11725"/>
    <w:rsid w:val="00C1331B"/>
    <w:rsid w:val="00C134B7"/>
    <w:rsid w:val="00C13B3C"/>
    <w:rsid w:val="00C14D78"/>
    <w:rsid w:val="00C159C4"/>
    <w:rsid w:val="00C21542"/>
    <w:rsid w:val="00C22639"/>
    <w:rsid w:val="00C246C5"/>
    <w:rsid w:val="00C25CB7"/>
    <w:rsid w:val="00C272B0"/>
    <w:rsid w:val="00C2731E"/>
    <w:rsid w:val="00C278DA"/>
    <w:rsid w:val="00C3205E"/>
    <w:rsid w:val="00C3414F"/>
    <w:rsid w:val="00C34644"/>
    <w:rsid w:val="00C34694"/>
    <w:rsid w:val="00C34CA5"/>
    <w:rsid w:val="00C34F68"/>
    <w:rsid w:val="00C368AE"/>
    <w:rsid w:val="00C374EF"/>
    <w:rsid w:val="00C40F04"/>
    <w:rsid w:val="00C424D9"/>
    <w:rsid w:val="00C431E8"/>
    <w:rsid w:val="00C434F9"/>
    <w:rsid w:val="00C449B6"/>
    <w:rsid w:val="00C4580B"/>
    <w:rsid w:val="00C4593D"/>
    <w:rsid w:val="00C45C7D"/>
    <w:rsid w:val="00C472F3"/>
    <w:rsid w:val="00C524CA"/>
    <w:rsid w:val="00C5262F"/>
    <w:rsid w:val="00C533FB"/>
    <w:rsid w:val="00C53C19"/>
    <w:rsid w:val="00C53C7B"/>
    <w:rsid w:val="00C55D53"/>
    <w:rsid w:val="00C61A7E"/>
    <w:rsid w:val="00C627C8"/>
    <w:rsid w:val="00C67480"/>
    <w:rsid w:val="00C7050D"/>
    <w:rsid w:val="00C71E0D"/>
    <w:rsid w:val="00C72B3A"/>
    <w:rsid w:val="00C74C8B"/>
    <w:rsid w:val="00C74CA9"/>
    <w:rsid w:val="00C74ECF"/>
    <w:rsid w:val="00C75BC7"/>
    <w:rsid w:val="00C81539"/>
    <w:rsid w:val="00C817E1"/>
    <w:rsid w:val="00C81928"/>
    <w:rsid w:val="00C83D3F"/>
    <w:rsid w:val="00C84B33"/>
    <w:rsid w:val="00C84B86"/>
    <w:rsid w:val="00C8597E"/>
    <w:rsid w:val="00C92792"/>
    <w:rsid w:val="00C938EA"/>
    <w:rsid w:val="00C93EA9"/>
    <w:rsid w:val="00C93FEA"/>
    <w:rsid w:val="00C970F2"/>
    <w:rsid w:val="00C972AD"/>
    <w:rsid w:val="00C97DB2"/>
    <w:rsid w:val="00CA18D5"/>
    <w:rsid w:val="00CA53BB"/>
    <w:rsid w:val="00CA628A"/>
    <w:rsid w:val="00CB0410"/>
    <w:rsid w:val="00CB2250"/>
    <w:rsid w:val="00CB3502"/>
    <w:rsid w:val="00CB3ABF"/>
    <w:rsid w:val="00CB7B18"/>
    <w:rsid w:val="00CC1FFC"/>
    <w:rsid w:val="00CC2D36"/>
    <w:rsid w:val="00CC5B17"/>
    <w:rsid w:val="00CC67FA"/>
    <w:rsid w:val="00CC6B83"/>
    <w:rsid w:val="00CD2382"/>
    <w:rsid w:val="00CD35A2"/>
    <w:rsid w:val="00CD5F7F"/>
    <w:rsid w:val="00CD6D3E"/>
    <w:rsid w:val="00CE125F"/>
    <w:rsid w:val="00CE12AA"/>
    <w:rsid w:val="00CE29DE"/>
    <w:rsid w:val="00CE5BF2"/>
    <w:rsid w:val="00CE62BF"/>
    <w:rsid w:val="00CE6E87"/>
    <w:rsid w:val="00CF1694"/>
    <w:rsid w:val="00D03194"/>
    <w:rsid w:val="00D06D63"/>
    <w:rsid w:val="00D11742"/>
    <w:rsid w:val="00D14C51"/>
    <w:rsid w:val="00D16D7F"/>
    <w:rsid w:val="00D20FBB"/>
    <w:rsid w:val="00D21494"/>
    <w:rsid w:val="00D23A09"/>
    <w:rsid w:val="00D25072"/>
    <w:rsid w:val="00D25D13"/>
    <w:rsid w:val="00D268B5"/>
    <w:rsid w:val="00D26FEB"/>
    <w:rsid w:val="00D27F6A"/>
    <w:rsid w:val="00D30B3C"/>
    <w:rsid w:val="00D31DC5"/>
    <w:rsid w:val="00D3324D"/>
    <w:rsid w:val="00D33E70"/>
    <w:rsid w:val="00D3486D"/>
    <w:rsid w:val="00D34A60"/>
    <w:rsid w:val="00D352E3"/>
    <w:rsid w:val="00D37CBE"/>
    <w:rsid w:val="00D4019F"/>
    <w:rsid w:val="00D41CF9"/>
    <w:rsid w:val="00D43D58"/>
    <w:rsid w:val="00D45D5C"/>
    <w:rsid w:val="00D46CCD"/>
    <w:rsid w:val="00D474C6"/>
    <w:rsid w:val="00D50AA8"/>
    <w:rsid w:val="00D5578D"/>
    <w:rsid w:val="00D55C93"/>
    <w:rsid w:val="00D55F12"/>
    <w:rsid w:val="00D5741B"/>
    <w:rsid w:val="00D57D4D"/>
    <w:rsid w:val="00D62393"/>
    <w:rsid w:val="00D702E1"/>
    <w:rsid w:val="00D70DE1"/>
    <w:rsid w:val="00D70EA3"/>
    <w:rsid w:val="00D717A6"/>
    <w:rsid w:val="00D72B6B"/>
    <w:rsid w:val="00D72C61"/>
    <w:rsid w:val="00D72DE5"/>
    <w:rsid w:val="00D7584F"/>
    <w:rsid w:val="00D823AC"/>
    <w:rsid w:val="00D859AA"/>
    <w:rsid w:val="00D86171"/>
    <w:rsid w:val="00D86688"/>
    <w:rsid w:val="00D91D48"/>
    <w:rsid w:val="00D925C4"/>
    <w:rsid w:val="00D9786B"/>
    <w:rsid w:val="00D97AF9"/>
    <w:rsid w:val="00DA01AC"/>
    <w:rsid w:val="00DA178C"/>
    <w:rsid w:val="00DA2301"/>
    <w:rsid w:val="00DA2FB1"/>
    <w:rsid w:val="00DA56D1"/>
    <w:rsid w:val="00DA5B98"/>
    <w:rsid w:val="00DA5EBB"/>
    <w:rsid w:val="00DA6B54"/>
    <w:rsid w:val="00DA77A4"/>
    <w:rsid w:val="00DB05E7"/>
    <w:rsid w:val="00DB0F92"/>
    <w:rsid w:val="00DB2D71"/>
    <w:rsid w:val="00DB35CA"/>
    <w:rsid w:val="00DB3C9A"/>
    <w:rsid w:val="00DB3E67"/>
    <w:rsid w:val="00DB55E0"/>
    <w:rsid w:val="00DB58D0"/>
    <w:rsid w:val="00DB7047"/>
    <w:rsid w:val="00DB76A6"/>
    <w:rsid w:val="00DC052E"/>
    <w:rsid w:val="00DC1710"/>
    <w:rsid w:val="00DC1EA2"/>
    <w:rsid w:val="00DC266B"/>
    <w:rsid w:val="00DC3819"/>
    <w:rsid w:val="00DC3E1C"/>
    <w:rsid w:val="00DC4254"/>
    <w:rsid w:val="00DC66D3"/>
    <w:rsid w:val="00DC78CD"/>
    <w:rsid w:val="00DD024C"/>
    <w:rsid w:val="00DD24E4"/>
    <w:rsid w:val="00DD36B6"/>
    <w:rsid w:val="00DD6F43"/>
    <w:rsid w:val="00DE02E3"/>
    <w:rsid w:val="00DE1B72"/>
    <w:rsid w:val="00DE2540"/>
    <w:rsid w:val="00DE3221"/>
    <w:rsid w:val="00DE3538"/>
    <w:rsid w:val="00DE4E2D"/>
    <w:rsid w:val="00DE5ACA"/>
    <w:rsid w:val="00DF0041"/>
    <w:rsid w:val="00DF40A4"/>
    <w:rsid w:val="00DF6586"/>
    <w:rsid w:val="00E043EB"/>
    <w:rsid w:val="00E066B8"/>
    <w:rsid w:val="00E11DA4"/>
    <w:rsid w:val="00E14859"/>
    <w:rsid w:val="00E148DB"/>
    <w:rsid w:val="00E15147"/>
    <w:rsid w:val="00E15F40"/>
    <w:rsid w:val="00E16D36"/>
    <w:rsid w:val="00E1738F"/>
    <w:rsid w:val="00E2038D"/>
    <w:rsid w:val="00E2392B"/>
    <w:rsid w:val="00E24388"/>
    <w:rsid w:val="00E24D40"/>
    <w:rsid w:val="00E257D1"/>
    <w:rsid w:val="00E259EC"/>
    <w:rsid w:val="00E25D24"/>
    <w:rsid w:val="00E26BBC"/>
    <w:rsid w:val="00E30564"/>
    <w:rsid w:val="00E33084"/>
    <w:rsid w:val="00E335D9"/>
    <w:rsid w:val="00E34CFC"/>
    <w:rsid w:val="00E360F7"/>
    <w:rsid w:val="00E36CE9"/>
    <w:rsid w:val="00E419DF"/>
    <w:rsid w:val="00E42966"/>
    <w:rsid w:val="00E43C96"/>
    <w:rsid w:val="00E44BB7"/>
    <w:rsid w:val="00E464CD"/>
    <w:rsid w:val="00E5235F"/>
    <w:rsid w:val="00E52758"/>
    <w:rsid w:val="00E527EB"/>
    <w:rsid w:val="00E5338E"/>
    <w:rsid w:val="00E539D5"/>
    <w:rsid w:val="00E55F76"/>
    <w:rsid w:val="00E57D09"/>
    <w:rsid w:val="00E57D11"/>
    <w:rsid w:val="00E608E5"/>
    <w:rsid w:val="00E617C7"/>
    <w:rsid w:val="00E6205A"/>
    <w:rsid w:val="00E62CE2"/>
    <w:rsid w:val="00E634E0"/>
    <w:rsid w:val="00E63C42"/>
    <w:rsid w:val="00E64F0D"/>
    <w:rsid w:val="00E65225"/>
    <w:rsid w:val="00E66E23"/>
    <w:rsid w:val="00E67136"/>
    <w:rsid w:val="00E708C4"/>
    <w:rsid w:val="00E737D1"/>
    <w:rsid w:val="00E74C3E"/>
    <w:rsid w:val="00E76A8B"/>
    <w:rsid w:val="00E80500"/>
    <w:rsid w:val="00E858F3"/>
    <w:rsid w:val="00E858FC"/>
    <w:rsid w:val="00E85B29"/>
    <w:rsid w:val="00E9363B"/>
    <w:rsid w:val="00EA0F3C"/>
    <w:rsid w:val="00EA1CC3"/>
    <w:rsid w:val="00EA1D40"/>
    <w:rsid w:val="00EA1FCB"/>
    <w:rsid w:val="00EA4851"/>
    <w:rsid w:val="00EA6005"/>
    <w:rsid w:val="00EB00B8"/>
    <w:rsid w:val="00EB1369"/>
    <w:rsid w:val="00EB70AD"/>
    <w:rsid w:val="00EC0045"/>
    <w:rsid w:val="00EC0DFE"/>
    <w:rsid w:val="00EC1323"/>
    <w:rsid w:val="00EC1CF5"/>
    <w:rsid w:val="00EC1D2F"/>
    <w:rsid w:val="00EC1FA6"/>
    <w:rsid w:val="00EC2718"/>
    <w:rsid w:val="00EC2932"/>
    <w:rsid w:val="00EC34C4"/>
    <w:rsid w:val="00EC3EFC"/>
    <w:rsid w:val="00ED03BF"/>
    <w:rsid w:val="00ED0AD6"/>
    <w:rsid w:val="00ED0B37"/>
    <w:rsid w:val="00ED1B13"/>
    <w:rsid w:val="00ED3E28"/>
    <w:rsid w:val="00ED6DF4"/>
    <w:rsid w:val="00ED78A3"/>
    <w:rsid w:val="00ED7DB7"/>
    <w:rsid w:val="00EE0140"/>
    <w:rsid w:val="00EE0A13"/>
    <w:rsid w:val="00EE27D0"/>
    <w:rsid w:val="00EE4521"/>
    <w:rsid w:val="00EE6B9E"/>
    <w:rsid w:val="00EE6C44"/>
    <w:rsid w:val="00EF082C"/>
    <w:rsid w:val="00EF0A4C"/>
    <w:rsid w:val="00EF1251"/>
    <w:rsid w:val="00EF125D"/>
    <w:rsid w:val="00EF2A56"/>
    <w:rsid w:val="00EF6379"/>
    <w:rsid w:val="00EF7BFB"/>
    <w:rsid w:val="00F00749"/>
    <w:rsid w:val="00F04036"/>
    <w:rsid w:val="00F04883"/>
    <w:rsid w:val="00F04CF2"/>
    <w:rsid w:val="00F06973"/>
    <w:rsid w:val="00F06BDD"/>
    <w:rsid w:val="00F07496"/>
    <w:rsid w:val="00F108D4"/>
    <w:rsid w:val="00F11198"/>
    <w:rsid w:val="00F1559F"/>
    <w:rsid w:val="00F215F5"/>
    <w:rsid w:val="00F258C3"/>
    <w:rsid w:val="00F25AE8"/>
    <w:rsid w:val="00F25B1C"/>
    <w:rsid w:val="00F275B8"/>
    <w:rsid w:val="00F27EBA"/>
    <w:rsid w:val="00F307CF"/>
    <w:rsid w:val="00F318B2"/>
    <w:rsid w:val="00F31C8C"/>
    <w:rsid w:val="00F326E2"/>
    <w:rsid w:val="00F3466E"/>
    <w:rsid w:val="00F37F95"/>
    <w:rsid w:val="00F40E24"/>
    <w:rsid w:val="00F40ECE"/>
    <w:rsid w:val="00F41D0B"/>
    <w:rsid w:val="00F438A6"/>
    <w:rsid w:val="00F466FD"/>
    <w:rsid w:val="00F467D8"/>
    <w:rsid w:val="00F473F1"/>
    <w:rsid w:val="00F5022E"/>
    <w:rsid w:val="00F50E08"/>
    <w:rsid w:val="00F55BB4"/>
    <w:rsid w:val="00F55C3A"/>
    <w:rsid w:val="00F55F6B"/>
    <w:rsid w:val="00F567C8"/>
    <w:rsid w:val="00F56D0C"/>
    <w:rsid w:val="00F57012"/>
    <w:rsid w:val="00F57612"/>
    <w:rsid w:val="00F61B8E"/>
    <w:rsid w:val="00F625C9"/>
    <w:rsid w:val="00F637B4"/>
    <w:rsid w:val="00F641BB"/>
    <w:rsid w:val="00F66392"/>
    <w:rsid w:val="00F66C99"/>
    <w:rsid w:val="00F70810"/>
    <w:rsid w:val="00F71AD5"/>
    <w:rsid w:val="00F741D6"/>
    <w:rsid w:val="00F74ECF"/>
    <w:rsid w:val="00F7539E"/>
    <w:rsid w:val="00F75496"/>
    <w:rsid w:val="00F80B66"/>
    <w:rsid w:val="00F82053"/>
    <w:rsid w:val="00F82C67"/>
    <w:rsid w:val="00F83EC1"/>
    <w:rsid w:val="00F8755C"/>
    <w:rsid w:val="00F90AD0"/>
    <w:rsid w:val="00F942D4"/>
    <w:rsid w:val="00F9658D"/>
    <w:rsid w:val="00F96B12"/>
    <w:rsid w:val="00F97042"/>
    <w:rsid w:val="00F977AF"/>
    <w:rsid w:val="00FA19D7"/>
    <w:rsid w:val="00FA39C7"/>
    <w:rsid w:val="00FA3ABC"/>
    <w:rsid w:val="00FA5722"/>
    <w:rsid w:val="00FA5B89"/>
    <w:rsid w:val="00FB017A"/>
    <w:rsid w:val="00FB0506"/>
    <w:rsid w:val="00FB1317"/>
    <w:rsid w:val="00FB384D"/>
    <w:rsid w:val="00FB3BD3"/>
    <w:rsid w:val="00FB5A9E"/>
    <w:rsid w:val="00FB5AD1"/>
    <w:rsid w:val="00FB794A"/>
    <w:rsid w:val="00FC0A61"/>
    <w:rsid w:val="00FC0E21"/>
    <w:rsid w:val="00FC52B2"/>
    <w:rsid w:val="00FC5D61"/>
    <w:rsid w:val="00FC6838"/>
    <w:rsid w:val="00FC703C"/>
    <w:rsid w:val="00FC758C"/>
    <w:rsid w:val="00FD0A45"/>
    <w:rsid w:val="00FD1D44"/>
    <w:rsid w:val="00FD40F5"/>
    <w:rsid w:val="00FD462B"/>
    <w:rsid w:val="00FD5375"/>
    <w:rsid w:val="00FD59C3"/>
    <w:rsid w:val="00FE2741"/>
    <w:rsid w:val="00FE4EFC"/>
    <w:rsid w:val="00FE5DD3"/>
    <w:rsid w:val="00FE7FB8"/>
    <w:rsid w:val="00FF1483"/>
    <w:rsid w:val="00FF1AC0"/>
    <w:rsid w:val="00FF1E05"/>
    <w:rsid w:val="00FF2BD6"/>
    <w:rsid w:val="00FF4E40"/>
    <w:rsid w:val="00FF5052"/>
    <w:rsid w:val="00FF5AFA"/>
    <w:rsid w:val="00FF7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0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C91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106C9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6C91"/>
    <w:pPr>
      <w:widowControl w:val="0"/>
    </w:pPr>
    <w:rPr>
      <w:rFonts w:ascii="Calibri" w:hAnsi="Calibr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D5802"/>
    <w:pPr>
      <w:ind w:left="720"/>
      <w:contextualSpacing/>
    </w:pPr>
  </w:style>
  <w:style w:type="character" w:styleId="a7">
    <w:name w:val="Hyperlink"/>
    <w:uiPriority w:val="99"/>
    <w:unhideWhenUsed/>
    <w:rsid w:val="006D397F"/>
    <w:rPr>
      <w:color w:val="0000FF"/>
      <w:u w:val="single"/>
    </w:rPr>
  </w:style>
  <w:style w:type="character" w:styleId="a8">
    <w:name w:val="annotation reference"/>
    <w:semiHidden/>
    <w:unhideWhenUsed/>
    <w:rsid w:val="00F977AF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F977AF"/>
  </w:style>
  <w:style w:type="character" w:customStyle="1" w:styleId="aa">
    <w:name w:val="Текст примечания Знак"/>
    <w:basedOn w:val="a0"/>
    <w:link w:val="a9"/>
    <w:semiHidden/>
    <w:rsid w:val="00F977AF"/>
  </w:style>
  <w:style w:type="paragraph" w:styleId="ab">
    <w:name w:val="annotation subject"/>
    <w:basedOn w:val="a9"/>
    <w:next w:val="a9"/>
    <w:link w:val="ac"/>
    <w:uiPriority w:val="99"/>
    <w:semiHidden/>
    <w:unhideWhenUsed/>
    <w:rsid w:val="00F977AF"/>
    <w:rPr>
      <w:b/>
      <w:bCs/>
      <w:lang w:val="x-none" w:eastAsia="x-none"/>
    </w:rPr>
  </w:style>
  <w:style w:type="character" w:customStyle="1" w:styleId="ac">
    <w:name w:val="Тема примечания Знак"/>
    <w:link w:val="ab"/>
    <w:uiPriority w:val="99"/>
    <w:semiHidden/>
    <w:rsid w:val="00F977AF"/>
    <w:rPr>
      <w:b/>
      <w:bCs/>
    </w:rPr>
  </w:style>
  <w:style w:type="character" w:styleId="ad">
    <w:name w:val="Placeholder Text"/>
    <w:uiPriority w:val="99"/>
    <w:semiHidden/>
    <w:rsid w:val="008009E1"/>
    <w:rPr>
      <w:color w:val="808080"/>
    </w:rPr>
  </w:style>
  <w:style w:type="character" w:customStyle="1" w:styleId="1">
    <w:name w:val="Стиль1"/>
    <w:uiPriority w:val="1"/>
    <w:rsid w:val="002A2193"/>
    <w:rPr>
      <w:sz w:val="28"/>
    </w:rPr>
  </w:style>
  <w:style w:type="character" w:customStyle="1" w:styleId="ae">
    <w:name w:val="ФЛАЖОК"/>
    <w:uiPriority w:val="1"/>
    <w:rsid w:val="000A2D24"/>
    <w:rPr>
      <w:sz w:val="32"/>
    </w:rPr>
  </w:style>
  <w:style w:type="character" w:styleId="af">
    <w:name w:val="FollowedHyperlink"/>
    <w:uiPriority w:val="99"/>
    <w:semiHidden/>
    <w:unhideWhenUsed/>
    <w:rsid w:val="000C43A9"/>
    <w:rPr>
      <w:color w:val="800080"/>
      <w:u w:val="single"/>
    </w:rPr>
  </w:style>
  <w:style w:type="paragraph" w:styleId="af0">
    <w:name w:val="header"/>
    <w:basedOn w:val="a"/>
    <w:link w:val="af1"/>
    <w:uiPriority w:val="99"/>
    <w:unhideWhenUsed/>
    <w:rsid w:val="005A6F8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Верхний колонтитул Знак"/>
    <w:link w:val="af0"/>
    <w:uiPriority w:val="99"/>
    <w:rsid w:val="005A6F8F"/>
    <w:rPr>
      <w:lang w:eastAsia="en-US"/>
    </w:rPr>
  </w:style>
  <w:style w:type="paragraph" w:styleId="af2">
    <w:name w:val="footer"/>
    <w:basedOn w:val="a"/>
    <w:link w:val="af3"/>
    <w:uiPriority w:val="99"/>
    <w:unhideWhenUsed/>
    <w:rsid w:val="005A6F8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3">
    <w:name w:val="Нижний колонтитул Знак"/>
    <w:link w:val="af2"/>
    <w:uiPriority w:val="99"/>
    <w:rsid w:val="005A6F8F"/>
    <w:rPr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D3324D"/>
    <w:rPr>
      <w:lang w:val="x-none"/>
    </w:rPr>
  </w:style>
  <w:style w:type="character" w:customStyle="1" w:styleId="af5">
    <w:name w:val="Текст сноски Знак"/>
    <w:link w:val="af4"/>
    <w:uiPriority w:val="99"/>
    <w:semiHidden/>
    <w:rsid w:val="00D3324D"/>
    <w:rPr>
      <w:lang w:eastAsia="en-US"/>
    </w:rPr>
  </w:style>
  <w:style w:type="character" w:styleId="af6">
    <w:name w:val="footnote reference"/>
    <w:uiPriority w:val="99"/>
    <w:semiHidden/>
    <w:unhideWhenUsed/>
    <w:rsid w:val="00D3324D"/>
    <w:rPr>
      <w:vertAlign w:val="superscript"/>
    </w:rPr>
  </w:style>
  <w:style w:type="table" w:customStyle="1" w:styleId="10">
    <w:name w:val="Сетка таблицы1"/>
    <w:basedOn w:val="a1"/>
    <w:next w:val="a5"/>
    <w:uiPriority w:val="59"/>
    <w:rsid w:val="00D823A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0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C91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106C9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6C91"/>
    <w:pPr>
      <w:widowControl w:val="0"/>
    </w:pPr>
    <w:rPr>
      <w:rFonts w:ascii="Calibri" w:hAnsi="Calibr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D5802"/>
    <w:pPr>
      <w:ind w:left="720"/>
      <w:contextualSpacing/>
    </w:pPr>
  </w:style>
  <w:style w:type="character" w:styleId="a7">
    <w:name w:val="Hyperlink"/>
    <w:uiPriority w:val="99"/>
    <w:unhideWhenUsed/>
    <w:rsid w:val="006D397F"/>
    <w:rPr>
      <w:color w:val="0000FF"/>
      <w:u w:val="single"/>
    </w:rPr>
  </w:style>
  <w:style w:type="character" w:styleId="a8">
    <w:name w:val="annotation reference"/>
    <w:semiHidden/>
    <w:unhideWhenUsed/>
    <w:rsid w:val="00F977AF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F977AF"/>
  </w:style>
  <w:style w:type="character" w:customStyle="1" w:styleId="aa">
    <w:name w:val="Текст примечания Знак"/>
    <w:basedOn w:val="a0"/>
    <w:link w:val="a9"/>
    <w:semiHidden/>
    <w:rsid w:val="00F977AF"/>
  </w:style>
  <w:style w:type="paragraph" w:styleId="ab">
    <w:name w:val="annotation subject"/>
    <w:basedOn w:val="a9"/>
    <w:next w:val="a9"/>
    <w:link w:val="ac"/>
    <w:uiPriority w:val="99"/>
    <w:semiHidden/>
    <w:unhideWhenUsed/>
    <w:rsid w:val="00F977AF"/>
    <w:rPr>
      <w:b/>
      <w:bCs/>
      <w:lang w:val="x-none" w:eastAsia="x-none"/>
    </w:rPr>
  </w:style>
  <w:style w:type="character" w:customStyle="1" w:styleId="ac">
    <w:name w:val="Тема примечания Знак"/>
    <w:link w:val="ab"/>
    <w:uiPriority w:val="99"/>
    <w:semiHidden/>
    <w:rsid w:val="00F977AF"/>
    <w:rPr>
      <w:b/>
      <w:bCs/>
    </w:rPr>
  </w:style>
  <w:style w:type="character" w:styleId="ad">
    <w:name w:val="Placeholder Text"/>
    <w:uiPriority w:val="99"/>
    <w:semiHidden/>
    <w:rsid w:val="008009E1"/>
    <w:rPr>
      <w:color w:val="808080"/>
    </w:rPr>
  </w:style>
  <w:style w:type="character" w:customStyle="1" w:styleId="1">
    <w:name w:val="Стиль1"/>
    <w:uiPriority w:val="1"/>
    <w:rsid w:val="002A2193"/>
    <w:rPr>
      <w:sz w:val="28"/>
    </w:rPr>
  </w:style>
  <w:style w:type="character" w:customStyle="1" w:styleId="ae">
    <w:name w:val="ФЛАЖОК"/>
    <w:uiPriority w:val="1"/>
    <w:rsid w:val="000A2D24"/>
    <w:rPr>
      <w:sz w:val="32"/>
    </w:rPr>
  </w:style>
  <w:style w:type="character" w:styleId="af">
    <w:name w:val="FollowedHyperlink"/>
    <w:uiPriority w:val="99"/>
    <w:semiHidden/>
    <w:unhideWhenUsed/>
    <w:rsid w:val="000C43A9"/>
    <w:rPr>
      <w:color w:val="800080"/>
      <w:u w:val="single"/>
    </w:rPr>
  </w:style>
  <w:style w:type="paragraph" w:styleId="af0">
    <w:name w:val="header"/>
    <w:basedOn w:val="a"/>
    <w:link w:val="af1"/>
    <w:uiPriority w:val="99"/>
    <w:unhideWhenUsed/>
    <w:rsid w:val="005A6F8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Верхний колонтитул Знак"/>
    <w:link w:val="af0"/>
    <w:uiPriority w:val="99"/>
    <w:rsid w:val="005A6F8F"/>
    <w:rPr>
      <w:lang w:eastAsia="en-US"/>
    </w:rPr>
  </w:style>
  <w:style w:type="paragraph" w:styleId="af2">
    <w:name w:val="footer"/>
    <w:basedOn w:val="a"/>
    <w:link w:val="af3"/>
    <w:uiPriority w:val="99"/>
    <w:unhideWhenUsed/>
    <w:rsid w:val="005A6F8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3">
    <w:name w:val="Нижний колонтитул Знак"/>
    <w:link w:val="af2"/>
    <w:uiPriority w:val="99"/>
    <w:rsid w:val="005A6F8F"/>
    <w:rPr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D3324D"/>
    <w:rPr>
      <w:lang w:val="x-none"/>
    </w:rPr>
  </w:style>
  <w:style w:type="character" w:customStyle="1" w:styleId="af5">
    <w:name w:val="Текст сноски Знак"/>
    <w:link w:val="af4"/>
    <w:uiPriority w:val="99"/>
    <w:semiHidden/>
    <w:rsid w:val="00D3324D"/>
    <w:rPr>
      <w:lang w:eastAsia="en-US"/>
    </w:rPr>
  </w:style>
  <w:style w:type="character" w:styleId="af6">
    <w:name w:val="footnote reference"/>
    <w:uiPriority w:val="99"/>
    <w:semiHidden/>
    <w:unhideWhenUsed/>
    <w:rsid w:val="00D3324D"/>
    <w:rPr>
      <w:vertAlign w:val="superscript"/>
    </w:rPr>
  </w:style>
  <w:style w:type="table" w:customStyle="1" w:styleId="10">
    <w:name w:val="Сетка таблицы1"/>
    <w:basedOn w:val="a1"/>
    <w:next w:val="a5"/>
    <w:uiPriority w:val="59"/>
    <w:rsid w:val="00D823A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stat.gov.ru/small_busines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osstat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A7ADA-C28F-4F1F-8343-BE541B8F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11148</CharactersWithSpaces>
  <SharedDoc>false</SharedDoc>
  <HLinks>
    <vt:vector size="18" baseType="variant">
      <vt:variant>
        <vt:i4>262186</vt:i4>
      </vt:variant>
      <vt:variant>
        <vt:i4>6</vt:i4>
      </vt:variant>
      <vt:variant>
        <vt:i4>0</vt:i4>
      </vt:variant>
      <vt:variant>
        <vt:i4>5</vt:i4>
      </vt:variant>
      <vt:variant>
        <vt:lpwstr>https://rosstat.gov.ru/small_business</vt:lpwstr>
      </vt:variant>
      <vt:variant>
        <vt:lpwstr/>
      </vt:variant>
      <vt:variant>
        <vt:i4>131145</vt:i4>
      </vt:variant>
      <vt:variant>
        <vt:i4>3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https://rosstat.gov.ru/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Каторгина Людмила Константиновна</cp:lastModifiedBy>
  <cp:revision>2</cp:revision>
  <cp:lastPrinted>2020-08-21T10:51:00Z</cp:lastPrinted>
  <dcterms:created xsi:type="dcterms:W3CDTF">2021-01-15T11:45:00Z</dcterms:created>
  <dcterms:modified xsi:type="dcterms:W3CDTF">2021-01-15T11:45:00Z</dcterms:modified>
</cp:coreProperties>
</file>